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1D" w:rsidRPr="00D80198" w:rsidRDefault="008A1B1D" w:rsidP="008A1B1D">
      <w:pPr>
        <w:jc w:val="center"/>
        <w:rPr>
          <w:b/>
          <w:sz w:val="36"/>
          <w:szCs w:val="36"/>
        </w:rPr>
      </w:pPr>
      <w:r w:rsidRPr="00D80198">
        <w:rPr>
          <w:b/>
          <w:sz w:val="36"/>
          <w:szCs w:val="36"/>
        </w:rPr>
        <w:t>ГОКУ «Школа-интернат №11  р.п. Лесогорск»</w:t>
      </w:r>
    </w:p>
    <w:p w:rsidR="008A1B1D" w:rsidRPr="004E1A2D" w:rsidRDefault="008A1B1D" w:rsidP="008A1B1D">
      <w:pPr>
        <w:jc w:val="center"/>
        <w:rPr>
          <w:b/>
          <w:bCs/>
        </w:rPr>
      </w:pPr>
    </w:p>
    <w:p w:rsidR="008A1B1D" w:rsidRPr="006B21F9" w:rsidRDefault="008A1B1D" w:rsidP="008A1B1D">
      <w:pPr>
        <w:jc w:val="center"/>
        <w:rPr>
          <w:b/>
          <w:bCs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969"/>
      </w:tblGrid>
      <w:tr w:rsidR="008A1B1D" w:rsidTr="00111969">
        <w:tc>
          <w:tcPr>
            <w:tcW w:w="3403" w:type="dxa"/>
          </w:tcPr>
          <w:p w:rsidR="008A1B1D" w:rsidRPr="00D07C62" w:rsidRDefault="008A1B1D" w:rsidP="00111969">
            <w:pPr>
              <w:tabs>
                <w:tab w:val="left" w:pos="9288"/>
              </w:tabs>
              <w:rPr>
                <w:b/>
                <w:bCs/>
              </w:rPr>
            </w:pPr>
            <w:r w:rsidRPr="00D07C62">
              <w:rPr>
                <w:b/>
                <w:bCs/>
              </w:rPr>
              <w:t>Рассмотрено</w:t>
            </w:r>
            <w:r>
              <w:rPr>
                <w:b/>
                <w:bCs/>
              </w:rPr>
              <w:t>:</w:t>
            </w:r>
            <w:r w:rsidRPr="00D07C62">
              <w:rPr>
                <w:b/>
                <w:bCs/>
              </w:rPr>
              <w:t xml:space="preserve"> на заседании </w:t>
            </w:r>
          </w:p>
          <w:p w:rsidR="008A1B1D" w:rsidRPr="00D07C62" w:rsidRDefault="008A1B1D" w:rsidP="00111969">
            <w:pPr>
              <w:tabs>
                <w:tab w:val="left" w:pos="9288"/>
              </w:tabs>
              <w:rPr>
                <w:b/>
                <w:bCs/>
              </w:rPr>
            </w:pPr>
            <w:r w:rsidRPr="00D07C62">
              <w:rPr>
                <w:b/>
                <w:bCs/>
              </w:rPr>
              <w:t>ШМО учителей</w:t>
            </w:r>
          </w:p>
          <w:p w:rsidR="008A1B1D" w:rsidRDefault="008A1B1D" w:rsidP="00111969">
            <w:pPr>
              <w:tabs>
                <w:tab w:val="left" w:pos="9288"/>
              </w:tabs>
              <w:jc w:val="both"/>
            </w:pPr>
            <w:r w:rsidRPr="004E1A2D">
              <w:t>Проток</w:t>
            </w:r>
            <w:r>
              <w:t xml:space="preserve">ол № ____ </w:t>
            </w:r>
          </w:p>
          <w:p w:rsidR="008A1B1D" w:rsidRPr="004E1A2D" w:rsidRDefault="008A1B1D" w:rsidP="00111969">
            <w:pPr>
              <w:tabs>
                <w:tab w:val="left" w:pos="9288"/>
              </w:tabs>
              <w:jc w:val="both"/>
            </w:pPr>
            <w:r>
              <w:t>от «____»___________2020</w:t>
            </w:r>
            <w:r w:rsidRPr="004E1A2D">
              <w:t xml:space="preserve"> г.</w:t>
            </w:r>
          </w:p>
          <w:p w:rsidR="008A1B1D" w:rsidRDefault="008A1B1D" w:rsidP="00111969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118" w:type="dxa"/>
          </w:tcPr>
          <w:p w:rsidR="008A1B1D" w:rsidRPr="006C2A02" w:rsidRDefault="008A1B1D" w:rsidP="00111969">
            <w:pPr>
              <w:rPr>
                <w:b/>
                <w:bCs/>
              </w:rPr>
            </w:pPr>
            <w:r w:rsidRPr="006C2A02">
              <w:rPr>
                <w:b/>
                <w:bCs/>
              </w:rPr>
              <w:t xml:space="preserve">Согласовано: </w:t>
            </w:r>
          </w:p>
          <w:p w:rsidR="008A1B1D" w:rsidRDefault="008A1B1D" w:rsidP="00111969">
            <w:pPr>
              <w:rPr>
                <w:bCs/>
              </w:rPr>
            </w:pPr>
            <w:r>
              <w:rPr>
                <w:bCs/>
              </w:rPr>
              <w:t>Зам. директора по УР</w:t>
            </w:r>
          </w:p>
          <w:p w:rsidR="008A1B1D" w:rsidRDefault="008A1B1D" w:rsidP="00111969">
            <w:pPr>
              <w:rPr>
                <w:bCs/>
              </w:rPr>
            </w:pPr>
            <w:r>
              <w:rPr>
                <w:bCs/>
              </w:rPr>
              <w:t>_________Парамонова Е.А.</w:t>
            </w:r>
          </w:p>
          <w:p w:rsidR="008A1B1D" w:rsidRPr="006C2A02" w:rsidRDefault="008A1B1D" w:rsidP="00111969">
            <w:pPr>
              <w:rPr>
                <w:bCs/>
              </w:rPr>
            </w:pPr>
            <w:r>
              <w:rPr>
                <w:bCs/>
              </w:rPr>
              <w:t>От «____» _________2020 г.</w:t>
            </w:r>
          </w:p>
        </w:tc>
        <w:tc>
          <w:tcPr>
            <w:tcW w:w="3969" w:type="dxa"/>
          </w:tcPr>
          <w:p w:rsidR="008A1B1D" w:rsidRPr="006C2A02" w:rsidRDefault="008A1B1D" w:rsidP="00111969">
            <w:pPr>
              <w:pStyle w:val="a4"/>
              <w:rPr>
                <w:b/>
              </w:rPr>
            </w:pPr>
            <w:r w:rsidRPr="006C2A02">
              <w:rPr>
                <w:b/>
              </w:rPr>
              <w:t xml:space="preserve">Утверждаю:                                                    </w:t>
            </w:r>
          </w:p>
          <w:p w:rsidR="008A1B1D" w:rsidRPr="00837BE9" w:rsidRDefault="008A1B1D" w:rsidP="00111969">
            <w:pPr>
              <w:pStyle w:val="a4"/>
            </w:pPr>
            <w:r w:rsidRPr="00837BE9">
              <w:t>Директор ГОКУ «Школа-интернат №11</w:t>
            </w:r>
            <w:r>
              <w:t>»</w:t>
            </w:r>
          </w:p>
          <w:p w:rsidR="008A1B1D" w:rsidRPr="009B5087" w:rsidRDefault="008A1B1D" w:rsidP="00111969">
            <w:pPr>
              <w:pStyle w:val="a4"/>
            </w:pPr>
            <w:r>
              <w:t xml:space="preserve"> ___________А.М. Левитская                                                 Пр. № _____ «___»_______ 2020 </w:t>
            </w:r>
            <w:r w:rsidRPr="00837BE9">
              <w:t>г.</w:t>
            </w:r>
          </w:p>
          <w:p w:rsidR="008A1B1D" w:rsidRPr="006C2A02" w:rsidRDefault="008A1B1D" w:rsidP="00111969">
            <w:pPr>
              <w:pStyle w:val="a4"/>
              <w:rPr>
                <w:bCs/>
              </w:rPr>
            </w:pPr>
          </w:p>
        </w:tc>
      </w:tr>
    </w:tbl>
    <w:p w:rsidR="008A1B1D" w:rsidRDefault="008A1B1D" w:rsidP="008A1B1D">
      <w:pPr>
        <w:jc w:val="center"/>
        <w:rPr>
          <w:b/>
          <w:bCs/>
          <w:sz w:val="40"/>
        </w:rPr>
      </w:pPr>
    </w:p>
    <w:p w:rsidR="008A1B1D" w:rsidRPr="00C307AE" w:rsidRDefault="008A1B1D" w:rsidP="008A1B1D">
      <w:pPr>
        <w:tabs>
          <w:tab w:val="left" w:pos="9288"/>
        </w:tabs>
        <w:jc w:val="both"/>
      </w:pPr>
    </w:p>
    <w:p w:rsidR="008A1B1D" w:rsidRDefault="008A1B1D" w:rsidP="008A1B1D">
      <w:pPr>
        <w:jc w:val="center"/>
        <w:rPr>
          <w:b/>
          <w:bCs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jc w:val="center"/>
        <w:rPr>
          <w:b/>
          <w:bCs/>
        </w:rPr>
      </w:pPr>
    </w:p>
    <w:p w:rsidR="008A1B1D" w:rsidRDefault="008A1B1D" w:rsidP="008A1B1D">
      <w:pPr>
        <w:jc w:val="center"/>
        <w:rPr>
          <w:b/>
          <w:bCs/>
        </w:rPr>
      </w:pPr>
    </w:p>
    <w:p w:rsidR="008A1B1D" w:rsidRDefault="008A1B1D" w:rsidP="008A1B1D">
      <w:pPr>
        <w:jc w:val="center"/>
        <w:rPr>
          <w:b/>
          <w:bCs/>
        </w:rPr>
      </w:pPr>
    </w:p>
    <w:p w:rsidR="008A1B1D" w:rsidRDefault="008A1B1D" w:rsidP="008A1B1D">
      <w:pPr>
        <w:jc w:val="center"/>
        <w:rPr>
          <w:b/>
          <w:bCs/>
        </w:rPr>
      </w:pPr>
    </w:p>
    <w:p w:rsidR="008A1B1D" w:rsidRPr="0099707D" w:rsidRDefault="008A1B1D" w:rsidP="008A1B1D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>Рабочая программа</w:t>
      </w:r>
      <w:r w:rsidRPr="006C2A02">
        <w:rPr>
          <w:b/>
          <w:bCs/>
          <w:sz w:val="36"/>
          <w:szCs w:val="36"/>
        </w:rPr>
        <w:t xml:space="preserve"> </w:t>
      </w:r>
    </w:p>
    <w:p w:rsidR="00ED67DF" w:rsidRDefault="008A1B1D" w:rsidP="008A1B1D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 xml:space="preserve">по   </w:t>
      </w:r>
      <w:r>
        <w:rPr>
          <w:b/>
          <w:bCs/>
          <w:sz w:val="36"/>
          <w:szCs w:val="36"/>
        </w:rPr>
        <w:t xml:space="preserve">учебному предмету </w:t>
      </w:r>
    </w:p>
    <w:p w:rsidR="008A1B1D" w:rsidRDefault="008A1B1D" w:rsidP="008A1B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«Изобразительное искусство»</w:t>
      </w:r>
    </w:p>
    <w:p w:rsidR="008A1B1D" w:rsidRPr="0099707D" w:rsidRDefault="008A1B1D" w:rsidP="008A1B1D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 xml:space="preserve">для 7 </w:t>
      </w:r>
      <w:r w:rsidRPr="0099707D">
        <w:rPr>
          <w:b/>
          <w:bCs/>
          <w:sz w:val="36"/>
          <w:szCs w:val="36"/>
          <w:vertAlign w:val="superscript"/>
        </w:rPr>
        <w:t>«а»</w:t>
      </w:r>
      <w:r w:rsidRPr="0099707D">
        <w:rPr>
          <w:b/>
          <w:bCs/>
          <w:sz w:val="36"/>
          <w:szCs w:val="36"/>
        </w:rPr>
        <w:t xml:space="preserve"> класса</w:t>
      </w:r>
    </w:p>
    <w:p w:rsidR="008A1B1D" w:rsidRDefault="008A1B1D" w:rsidP="008A1B1D">
      <w:pPr>
        <w:jc w:val="center"/>
        <w:rPr>
          <w:b/>
          <w:sz w:val="36"/>
          <w:szCs w:val="36"/>
        </w:rPr>
      </w:pPr>
    </w:p>
    <w:p w:rsidR="008A1B1D" w:rsidRDefault="008A1B1D" w:rsidP="008A1B1D">
      <w:pPr>
        <w:jc w:val="center"/>
        <w:rPr>
          <w:b/>
          <w:sz w:val="36"/>
          <w:szCs w:val="36"/>
        </w:rPr>
      </w:pPr>
    </w:p>
    <w:p w:rsidR="008A1B1D" w:rsidRDefault="008A1B1D" w:rsidP="008A1B1D">
      <w:pPr>
        <w:jc w:val="right"/>
        <w:rPr>
          <w:sz w:val="28"/>
          <w:szCs w:val="28"/>
        </w:rPr>
      </w:pPr>
      <w:r w:rsidRPr="00D07C62">
        <w:rPr>
          <w:sz w:val="28"/>
          <w:szCs w:val="28"/>
        </w:rPr>
        <w:t xml:space="preserve">Разработал: </w:t>
      </w:r>
      <w:r>
        <w:rPr>
          <w:sz w:val="28"/>
          <w:szCs w:val="28"/>
        </w:rPr>
        <w:t>учитель изобразительного искусства</w:t>
      </w:r>
    </w:p>
    <w:p w:rsidR="008A1B1D" w:rsidRPr="00D07C62" w:rsidRDefault="008A1B1D" w:rsidP="008A1B1D">
      <w:pPr>
        <w:jc w:val="righ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Боженова</w:t>
      </w:r>
      <w:proofErr w:type="spellEnd"/>
      <w:r>
        <w:rPr>
          <w:sz w:val="28"/>
          <w:szCs w:val="28"/>
        </w:rPr>
        <w:t xml:space="preserve"> Вера Владимировна</w:t>
      </w:r>
    </w:p>
    <w:p w:rsidR="008A1B1D" w:rsidRPr="00D07C62" w:rsidRDefault="008A1B1D" w:rsidP="008A1B1D">
      <w:pPr>
        <w:tabs>
          <w:tab w:val="left" w:pos="9288"/>
        </w:tabs>
        <w:rPr>
          <w:bCs/>
          <w:sz w:val="28"/>
          <w:szCs w:val="28"/>
        </w:rPr>
      </w:pPr>
    </w:p>
    <w:p w:rsidR="008A1B1D" w:rsidRPr="00D07C62" w:rsidRDefault="008A1B1D" w:rsidP="008A1B1D">
      <w:pPr>
        <w:tabs>
          <w:tab w:val="left" w:pos="9288"/>
        </w:tabs>
        <w:rPr>
          <w:bCs/>
          <w:sz w:val="28"/>
          <w:szCs w:val="28"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Default="008A1B1D" w:rsidP="008A1B1D">
      <w:pPr>
        <w:tabs>
          <w:tab w:val="left" w:pos="9288"/>
        </w:tabs>
        <w:jc w:val="center"/>
        <w:rPr>
          <w:b/>
        </w:rPr>
      </w:pPr>
    </w:p>
    <w:p w:rsidR="008A1B1D" w:rsidRPr="004E1A2D" w:rsidRDefault="008A1B1D" w:rsidP="008A1B1D">
      <w:pPr>
        <w:tabs>
          <w:tab w:val="left" w:pos="9288"/>
        </w:tabs>
        <w:jc w:val="center"/>
      </w:pPr>
      <w:r>
        <w:t>2020-2021</w:t>
      </w:r>
      <w:r w:rsidRPr="004E1A2D">
        <w:t xml:space="preserve"> учебный год</w:t>
      </w:r>
    </w:p>
    <w:p w:rsidR="008A1B1D" w:rsidRPr="004E1A2D" w:rsidRDefault="008A1B1D" w:rsidP="008A1B1D">
      <w:pPr>
        <w:tabs>
          <w:tab w:val="left" w:pos="9288"/>
        </w:tabs>
        <w:jc w:val="center"/>
      </w:pPr>
      <w:r w:rsidRPr="004E1A2D">
        <w:t>р.п. Лесогорск</w:t>
      </w:r>
    </w:p>
    <w:p w:rsidR="008A1B1D" w:rsidRDefault="008A1B1D" w:rsidP="008A1B1D">
      <w:pPr>
        <w:shd w:val="clear" w:color="auto" w:fill="FFFFFF"/>
        <w:spacing w:line="272" w:lineRule="atLeast"/>
        <w:jc w:val="center"/>
        <w:rPr>
          <w:bCs/>
        </w:rPr>
      </w:pPr>
    </w:p>
    <w:p w:rsidR="005A59E5" w:rsidRDefault="005A59E5"/>
    <w:p w:rsidR="008A1B1D" w:rsidRPr="00065D0E" w:rsidRDefault="007B187F" w:rsidP="008A1B1D">
      <w:pPr>
        <w:pStyle w:val="a4"/>
        <w:jc w:val="both"/>
      </w:pPr>
      <w:r>
        <w:t>Рабочая</w:t>
      </w:r>
      <w:r w:rsidR="008A1B1D">
        <w:t xml:space="preserve"> программа </w:t>
      </w:r>
      <w:r w:rsidR="008A1B1D" w:rsidRPr="00065D0E">
        <w:t xml:space="preserve"> по у</w:t>
      </w:r>
      <w:r w:rsidR="008A1B1D">
        <w:t xml:space="preserve">чебному предмету «Изобразительное искусство» </w:t>
      </w:r>
      <w:r w:rsidR="008A1B1D" w:rsidRPr="00065D0E">
        <w:t xml:space="preserve">разработана на основе требований </w:t>
      </w:r>
      <w:r w:rsidR="008A1B1D">
        <w:t xml:space="preserve">к планируемым результатам </w:t>
      </w:r>
      <w:r w:rsidR="008A1B1D" w:rsidRPr="00065D0E">
        <w:t xml:space="preserve">освоения основной образовательной программы основного общего образования </w:t>
      </w:r>
      <w:r w:rsidR="008A1B1D">
        <w:t>ГОКУ «Школа-интернат № 11 р.п. Лесогорск».</w:t>
      </w:r>
    </w:p>
    <w:p w:rsidR="008A1B1D" w:rsidRPr="00CC2D1F" w:rsidRDefault="008A1B1D" w:rsidP="008A1B1D">
      <w:pPr>
        <w:ind w:firstLine="567"/>
        <w:jc w:val="center"/>
        <w:rPr>
          <w:b/>
          <w:sz w:val="28"/>
          <w:szCs w:val="28"/>
        </w:rPr>
      </w:pPr>
    </w:p>
    <w:p w:rsidR="008A1B1D" w:rsidRDefault="008A1B1D" w:rsidP="008A1B1D">
      <w:pPr>
        <w:ind w:firstLine="567"/>
      </w:pPr>
      <w:r>
        <w:t xml:space="preserve">Рабочая программа по изобразительному искусству включает разделы: планируемые результаты освоения учебного предмета, содержание учебного предмета и тематическое планирование с указанием количества часов, отводимых на изучение каждой темы. </w:t>
      </w:r>
    </w:p>
    <w:p w:rsidR="008A1B1D" w:rsidRDefault="008A1B1D" w:rsidP="008A1B1D">
      <w:pPr>
        <w:ind w:firstLine="567"/>
      </w:pPr>
    </w:p>
    <w:p w:rsidR="00D331A5" w:rsidRDefault="00D331A5" w:rsidP="00D331A5">
      <w:pPr>
        <w:ind w:firstLine="567"/>
        <w:rPr>
          <w:b/>
        </w:rPr>
      </w:pPr>
      <w:r w:rsidRPr="00D331A5">
        <w:rPr>
          <w:b/>
        </w:rPr>
        <w:t>1.</w:t>
      </w:r>
      <w:r>
        <w:rPr>
          <w:b/>
        </w:rPr>
        <w:t xml:space="preserve">   </w:t>
      </w:r>
      <w:r w:rsidR="008A1B1D" w:rsidRPr="00D331A5">
        <w:rPr>
          <w:b/>
        </w:rPr>
        <w:t>Планируемые результаты освоения учебного предмета «Изобразительное искусство».</w:t>
      </w:r>
    </w:p>
    <w:p w:rsidR="00D331A5" w:rsidRPr="00D331A5" w:rsidRDefault="00D331A5" w:rsidP="00D331A5">
      <w:pPr>
        <w:ind w:firstLine="567"/>
        <w:rPr>
          <w:b/>
        </w:rPr>
      </w:pPr>
    </w:p>
    <w:p w:rsidR="008A1B1D" w:rsidRDefault="008A1B1D" w:rsidP="008A1B1D">
      <w:pPr>
        <w:pStyle w:val="a4"/>
        <w:jc w:val="both"/>
        <w:rPr>
          <w:b/>
        </w:rPr>
      </w:pPr>
      <w:r w:rsidRPr="00D07C62">
        <w:rPr>
          <w:b/>
        </w:rPr>
        <w:t>Ученик научится:</w:t>
      </w:r>
    </w:p>
    <w:p w:rsidR="007F76B8" w:rsidRPr="0039217F" w:rsidRDefault="00D331A5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Осмысленно</w:t>
      </w:r>
      <w:r w:rsidR="007F76B8" w:rsidRPr="0039217F">
        <w:rPr>
          <w:color w:val="000000"/>
        </w:rPr>
        <w:t xml:space="preserve"> и эмоционально воспри</w:t>
      </w:r>
      <w:r>
        <w:rPr>
          <w:color w:val="000000"/>
        </w:rPr>
        <w:t>нимать визуальные образы</w:t>
      </w:r>
      <w:r w:rsidR="007F76B8" w:rsidRPr="0039217F">
        <w:rPr>
          <w:color w:val="000000"/>
        </w:rPr>
        <w:t xml:space="preserve"> реальности в произведениях искусства;</w:t>
      </w:r>
    </w:p>
    <w:p w:rsidR="007F76B8" w:rsidRPr="0039217F" w:rsidRDefault="00D331A5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Освоению</w:t>
      </w:r>
      <w:r w:rsidR="007F76B8" w:rsidRPr="0039217F">
        <w:rPr>
          <w:color w:val="000000"/>
        </w:rPr>
        <w:t xml:space="preserve"> художественной культуры как формы материального выражения духовных ценностей, выраженных в пространственных формах;</w:t>
      </w:r>
    </w:p>
    <w:p w:rsidR="007F76B8" w:rsidRPr="0039217F" w:rsidRDefault="00D331A5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Воспитывать художественный вкус,</w:t>
      </w:r>
      <w:r w:rsidR="007F76B8" w:rsidRPr="0039217F">
        <w:rPr>
          <w:color w:val="000000"/>
        </w:rPr>
        <w:t xml:space="preserve"> к</w:t>
      </w:r>
      <w:r>
        <w:rPr>
          <w:color w:val="000000"/>
        </w:rPr>
        <w:t>ак способность</w:t>
      </w:r>
      <w:r w:rsidR="007F76B8" w:rsidRPr="0039217F">
        <w:rPr>
          <w:color w:val="000000"/>
        </w:rPr>
        <w:t xml:space="preserve"> эстетически воспринимать, чувствовать и оценивать явления окружающего мира искусства;</w:t>
      </w:r>
    </w:p>
    <w:p w:rsidR="007F76B8" w:rsidRPr="0039217F" w:rsidRDefault="00D331A5" w:rsidP="007F76B8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В</w:t>
      </w:r>
      <w:r w:rsidR="007F76B8" w:rsidRPr="0039217F">
        <w:rPr>
          <w:color w:val="000000"/>
        </w:rPr>
        <w:t>ладе</w:t>
      </w:r>
      <w:r>
        <w:rPr>
          <w:color w:val="000000"/>
        </w:rPr>
        <w:t>ть</w:t>
      </w:r>
      <w:r w:rsidR="007F76B8" w:rsidRPr="0039217F">
        <w:rPr>
          <w:color w:val="000000"/>
        </w:rPr>
        <w:t xml:space="preserve"> основами практической творческой работы различными художественными материалами и инструментами;</w:t>
      </w:r>
    </w:p>
    <w:p w:rsidR="007F76B8" w:rsidRPr="0039217F" w:rsidRDefault="00D331A5" w:rsidP="007F76B8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В</w:t>
      </w:r>
      <w:r w:rsidR="007F76B8" w:rsidRPr="0039217F">
        <w:rPr>
          <w:color w:val="000000"/>
        </w:rPr>
        <w:t>ладе</w:t>
      </w:r>
      <w:r>
        <w:rPr>
          <w:color w:val="000000"/>
        </w:rPr>
        <w:t>ть</w:t>
      </w:r>
      <w:r w:rsidR="007F76B8" w:rsidRPr="0039217F">
        <w:rPr>
          <w:color w:val="000000"/>
        </w:rPr>
        <w:t xml:space="preserve"> средствами художественного изображения;</w:t>
      </w:r>
    </w:p>
    <w:p w:rsidR="007F76B8" w:rsidRPr="0039217F" w:rsidRDefault="007F76B8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</w:t>
      </w:r>
      <w:r w:rsidR="00D331A5">
        <w:rPr>
          <w:color w:val="000000"/>
        </w:rPr>
        <w:t>вать способность</w:t>
      </w:r>
      <w:r w:rsidRPr="0039217F">
        <w:rPr>
          <w:color w:val="000000"/>
        </w:rPr>
        <w:t xml:space="preserve"> наб</w:t>
      </w:r>
      <w:r w:rsidR="00D331A5">
        <w:rPr>
          <w:color w:val="000000"/>
        </w:rPr>
        <w:t>людать реальный мир, способность</w:t>
      </w:r>
      <w:r w:rsidRPr="0039217F">
        <w:rPr>
          <w:color w:val="000000"/>
        </w:rPr>
        <w:t xml:space="preserve"> воспринимать, анализировать и структурировать визуальный образ на основе его эмоционально- нравственной оценки;</w:t>
      </w:r>
    </w:p>
    <w:p w:rsidR="007F76B8" w:rsidRPr="0039217F" w:rsidRDefault="007F76B8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</w:t>
      </w:r>
      <w:r w:rsidR="00D331A5">
        <w:rPr>
          <w:color w:val="000000"/>
        </w:rPr>
        <w:t>ть</w:t>
      </w:r>
      <w:r w:rsidRPr="0039217F">
        <w:rPr>
          <w:color w:val="000000"/>
        </w:rPr>
        <w:t xml:space="preserve"> способност</w:t>
      </w:r>
      <w:r w:rsidR="00D331A5">
        <w:rPr>
          <w:color w:val="000000"/>
        </w:rPr>
        <w:t>ь</w:t>
      </w:r>
      <w:r w:rsidRPr="0039217F">
        <w:rPr>
          <w:color w:val="000000"/>
        </w:rPr>
        <w:t xml:space="preserve"> ориентироваться в мире современной художественной культуры.</w:t>
      </w:r>
    </w:p>
    <w:p w:rsidR="007F76B8" w:rsidRPr="0039217F" w:rsidRDefault="007F76B8" w:rsidP="007F76B8">
      <w:pPr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7F76B8" w:rsidRPr="0039217F" w:rsidRDefault="00BB25F4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 xml:space="preserve">   </w:t>
      </w:r>
      <w:r w:rsidR="007F76B8" w:rsidRPr="0039217F">
        <w:rPr>
          <w:color w:val="000000"/>
        </w:rPr>
        <w:t>Формирова</w:t>
      </w:r>
      <w:r w:rsidR="00D331A5">
        <w:rPr>
          <w:color w:val="000000"/>
        </w:rPr>
        <w:t>ть</w:t>
      </w:r>
      <w:r w:rsidR="007F76B8" w:rsidRPr="0039217F">
        <w:rPr>
          <w:color w:val="000000"/>
        </w:rPr>
        <w:t xml:space="preserve"> активно</w:t>
      </w:r>
      <w:r w:rsidR="00D331A5">
        <w:rPr>
          <w:color w:val="000000"/>
        </w:rPr>
        <w:t>е</w:t>
      </w:r>
      <w:r w:rsidR="007F76B8" w:rsidRPr="0039217F">
        <w:rPr>
          <w:color w:val="000000"/>
        </w:rPr>
        <w:t xml:space="preserve"> отношени</w:t>
      </w:r>
      <w:r w:rsidR="00D331A5">
        <w:rPr>
          <w:color w:val="000000"/>
        </w:rPr>
        <w:t>е</w:t>
      </w:r>
      <w:r w:rsidR="007F76B8" w:rsidRPr="0039217F">
        <w:rPr>
          <w:color w:val="000000"/>
        </w:rPr>
        <w:t xml:space="preserve"> к традициям культуры как смысловой, эстетической и личностно значимой ценности;</w:t>
      </w:r>
    </w:p>
    <w:p w:rsidR="007F76B8" w:rsidRPr="0039217F" w:rsidRDefault="007F76B8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</w:r>
      <w:r w:rsidR="00BB25F4">
        <w:rPr>
          <w:color w:val="000000"/>
        </w:rPr>
        <w:t>Уважать искусство и культуру</w:t>
      </w:r>
      <w:r w:rsidRPr="0039217F">
        <w:rPr>
          <w:color w:val="000000"/>
        </w:rPr>
        <w:t xml:space="preserve"> своей Родины, выраженн</w:t>
      </w:r>
      <w:r w:rsidR="00BB25F4">
        <w:rPr>
          <w:color w:val="000000"/>
        </w:rPr>
        <w:t>ые</w:t>
      </w:r>
      <w:r w:rsidRPr="0039217F">
        <w:rPr>
          <w:color w:val="000000"/>
        </w:rPr>
        <w:t xml:space="preserve"> в ее архитектуре, изобразительном искусстве, в </w:t>
      </w:r>
      <w:r w:rsidR="00BB25F4">
        <w:rPr>
          <w:color w:val="000000"/>
        </w:rPr>
        <w:t>национальных образах предметно-</w:t>
      </w:r>
      <w:r w:rsidRPr="0039217F">
        <w:rPr>
          <w:color w:val="000000"/>
        </w:rPr>
        <w:t>материальной и пространственной среды и понимания красоты человека;</w:t>
      </w:r>
    </w:p>
    <w:p w:rsidR="007F76B8" w:rsidRPr="0039217F" w:rsidRDefault="00BB25F4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Уметь</w:t>
      </w:r>
      <w:r w:rsidR="007F76B8" w:rsidRPr="0039217F">
        <w:rPr>
          <w:color w:val="000000"/>
        </w:rPr>
        <w:t xml:space="preserve"> воспринимать и терпимо относит</w:t>
      </w:r>
      <w:r>
        <w:rPr>
          <w:color w:val="000000"/>
        </w:rPr>
        <w:t>ь</w:t>
      </w:r>
      <w:r w:rsidR="007F76B8" w:rsidRPr="0039217F">
        <w:rPr>
          <w:color w:val="000000"/>
        </w:rPr>
        <w:t>ся к другой точке зрения, другой культуре, другому восприятию мира;</w:t>
      </w:r>
    </w:p>
    <w:p w:rsidR="007F76B8" w:rsidRPr="0039217F" w:rsidRDefault="00BB25F4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></w:t>
      </w:r>
      <w:r w:rsidR="007F76B8" w:rsidRPr="0039217F">
        <w:rPr>
          <w:color w:val="000000"/>
        </w:rPr>
        <w:tab/>
        <w:t>У</w:t>
      </w:r>
      <w:r>
        <w:rPr>
          <w:color w:val="000000"/>
        </w:rPr>
        <w:t>меть</w:t>
      </w:r>
      <w:r w:rsidR="007F76B8" w:rsidRPr="0039217F">
        <w:rPr>
          <w:color w:val="000000"/>
        </w:rPr>
        <w:t xml:space="preserve"> эстетически подходить к любому виду деятельности;</w:t>
      </w:r>
    </w:p>
    <w:p w:rsidR="007F76B8" w:rsidRPr="0039217F" w:rsidRDefault="007F76B8" w:rsidP="007F76B8">
      <w:pPr>
        <w:autoSpaceDE w:val="0"/>
        <w:autoSpaceDN w:val="0"/>
        <w:adjustRightInd w:val="0"/>
        <w:jc w:val="both"/>
        <w:rPr>
          <w:color w:val="000000"/>
        </w:rPr>
      </w:pPr>
    </w:p>
    <w:p w:rsidR="00BB25F4" w:rsidRDefault="00BB25F4" w:rsidP="00BB25F4">
      <w:pPr>
        <w:autoSpaceDE w:val="0"/>
        <w:autoSpaceDN w:val="0"/>
        <w:adjustRightInd w:val="0"/>
        <w:ind w:left="37"/>
        <w:jc w:val="both"/>
        <w:rPr>
          <w:color w:val="000000"/>
        </w:rPr>
      </w:pPr>
      <w:r>
        <w:rPr>
          <w:color w:val="000000"/>
        </w:rPr>
        <w:t xml:space="preserve">      Развивать художественно-</w:t>
      </w:r>
      <w:r w:rsidR="007F76B8" w:rsidRPr="0039217F">
        <w:rPr>
          <w:color w:val="000000"/>
        </w:rPr>
        <w:t>образно</w:t>
      </w:r>
      <w:r>
        <w:rPr>
          <w:color w:val="000000"/>
        </w:rPr>
        <w:t>е мышление, как неотъемлемую часть</w:t>
      </w:r>
      <w:r w:rsidR="007F76B8" w:rsidRPr="0039217F">
        <w:rPr>
          <w:color w:val="000000"/>
        </w:rPr>
        <w:t xml:space="preserve"> целостного </w:t>
      </w:r>
      <w:r>
        <w:rPr>
          <w:color w:val="000000"/>
        </w:rPr>
        <w:t xml:space="preserve">     </w:t>
      </w:r>
    </w:p>
    <w:p w:rsidR="007F76B8" w:rsidRPr="0039217F" w:rsidRDefault="00BB25F4" w:rsidP="00BB25F4">
      <w:pPr>
        <w:autoSpaceDE w:val="0"/>
        <w:autoSpaceDN w:val="0"/>
        <w:adjustRightInd w:val="0"/>
        <w:ind w:left="3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F76B8" w:rsidRPr="0039217F">
        <w:rPr>
          <w:color w:val="000000"/>
        </w:rPr>
        <w:t>мышления человека;</w:t>
      </w:r>
    </w:p>
    <w:p w:rsidR="007F76B8" w:rsidRPr="0039217F" w:rsidRDefault="007F76B8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</w:t>
      </w:r>
      <w:r w:rsidR="00BB25F4">
        <w:rPr>
          <w:color w:val="000000"/>
        </w:rPr>
        <w:t>ть способность</w:t>
      </w:r>
      <w:r w:rsidRPr="0039217F">
        <w:rPr>
          <w:color w:val="000000"/>
        </w:rPr>
        <w:t xml:space="preserve"> к целостному художественному восприятию мира;</w:t>
      </w:r>
    </w:p>
    <w:p w:rsidR="007F76B8" w:rsidRDefault="00BB25F4" w:rsidP="007F76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F76B8" w:rsidRPr="0039217F">
        <w:rPr>
          <w:color w:val="000000"/>
        </w:rPr>
        <w:t>Разви</w:t>
      </w:r>
      <w:r>
        <w:rPr>
          <w:color w:val="000000"/>
        </w:rPr>
        <w:t>вать фантазию, воображение, интуицию, визуальную память</w:t>
      </w:r>
      <w:r w:rsidR="007F76B8" w:rsidRPr="0039217F">
        <w:rPr>
          <w:color w:val="000000"/>
        </w:rPr>
        <w:t>;</w:t>
      </w:r>
    </w:p>
    <w:p w:rsidR="00BB25F4" w:rsidRDefault="00BB25F4" w:rsidP="007F76B8">
      <w:pPr>
        <w:autoSpaceDE w:val="0"/>
        <w:autoSpaceDN w:val="0"/>
        <w:adjustRightInd w:val="0"/>
        <w:jc w:val="both"/>
        <w:rPr>
          <w:color w:val="000000"/>
        </w:rPr>
      </w:pPr>
    </w:p>
    <w:p w:rsidR="00BB25F4" w:rsidRPr="007E1A02" w:rsidRDefault="007E1A02" w:rsidP="007F76B8">
      <w:pPr>
        <w:autoSpaceDE w:val="0"/>
        <w:autoSpaceDN w:val="0"/>
        <w:adjustRightInd w:val="0"/>
        <w:jc w:val="both"/>
        <w:rPr>
          <w:color w:val="000000"/>
        </w:rPr>
      </w:pPr>
      <w:r w:rsidRPr="007E1A02">
        <w:rPr>
          <w:b/>
          <w:color w:val="000000"/>
        </w:rPr>
        <w:t>Ученик получит возможность</w:t>
      </w:r>
      <w:r>
        <w:rPr>
          <w:b/>
          <w:color w:val="000000"/>
        </w:rPr>
        <w:t xml:space="preserve"> научиться:</w:t>
      </w:r>
    </w:p>
    <w:p w:rsidR="007F76B8" w:rsidRPr="0039217F" w:rsidRDefault="007E1A02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Воспринимать мир</w:t>
      </w:r>
      <w:r w:rsidR="007F76B8" w:rsidRPr="0039217F">
        <w:rPr>
          <w:color w:val="000000"/>
        </w:rPr>
        <w:t>, человека, окружающих явлений с эстетических позиций;</w:t>
      </w:r>
    </w:p>
    <w:p w:rsidR="007F76B8" w:rsidRPr="0039217F" w:rsidRDefault="007F76B8" w:rsidP="007F76B8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</w:t>
      </w:r>
      <w:r w:rsidR="007E1A02">
        <w:rPr>
          <w:color w:val="000000"/>
        </w:rPr>
        <w:t>вно относиться</w:t>
      </w:r>
      <w:r w:rsidRPr="0039217F">
        <w:rPr>
          <w:color w:val="000000"/>
        </w:rPr>
        <w:t xml:space="preserve"> к традициям культуры как к смысловой, эстетической и личностно значимой ценности;</w:t>
      </w:r>
    </w:p>
    <w:p w:rsidR="007F76B8" w:rsidRPr="0039217F" w:rsidRDefault="007E1A02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Художественно познавать мир, понимать роль и место</w:t>
      </w:r>
      <w:r w:rsidR="007F76B8" w:rsidRPr="0039217F">
        <w:rPr>
          <w:color w:val="000000"/>
        </w:rPr>
        <w:t xml:space="preserve"> искусства в жизни человека и общества;</w:t>
      </w:r>
    </w:p>
    <w:p w:rsidR="007F76B8" w:rsidRPr="0039217F" w:rsidRDefault="007E1A02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Понимать</w:t>
      </w:r>
      <w:r w:rsidR="007F76B8" w:rsidRPr="0039217F">
        <w:rPr>
          <w:color w:val="000000"/>
        </w:rPr>
        <w:t xml:space="preserve"> основ</w:t>
      </w:r>
      <w:r>
        <w:rPr>
          <w:color w:val="000000"/>
        </w:rPr>
        <w:t>ы</w:t>
      </w:r>
      <w:r w:rsidR="007F76B8" w:rsidRPr="0039217F">
        <w:rPr>
          <w:color w:val="000000"/>
        </w:rPr>
        <w:t xml:space="preserve"> изобразительной грамоты</w:t>
      </w:r>
      <w:r>
        <w:rPr>
          <w:color w:val="000000"/>
        </w:rPr>
        <w:t>, уметь</w:t>
      </w:r>
      <w:r w:rsidR="007F76B8" w:rsidRPr="0039217F">
        <w:rPr>
          <w:color w:val="000000"/>
        </w:rPr>
        <w:t xml:space="preserve"> использовать специфику образного языка и средств художествен</w:t>
      </w:r>
      <w:r>
        <w:rPr>
          <w:color w:val="000000"/>
        </w:rPr>
        <w:t>ной выразительности, особенность</w:t>
      </w:r>
      <w:r w:rsidR="007F76B8" w:rsidRPr="0039217F">
        <w:rPr>
          <w:color w:val="000000"/>
        </w:rPr>
        <w:t xml:space="preserve"> различных художественных материалов и техник во время практической творческой работы;</w:t>
      </w:r>
    </w:p>
    <w:p w:rsidR="007F76B8" w:rsidRPr="0039217F" w:rsidRDefault="007E1A02" w:rsidP="007F76B8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>
        <w:rPr>
          <w:color w:val="000000"/>
        </w:rPr>
        <w:lastRenderedPageBreak/>
        <w:t></w:t>
      </w:r>
      <w:r>
        <w:rPr>
          <w:color w:val="000000"/>
        </w:rPr>
        <w:tab/>
        <w:t>Воспринимать и интерпретировать</w:t>
      </w:r>
      <w:r w:rsidR="007F76B8" w:rsidRPr="0039217F">
        <w:rPr>
          <w:color w:val="000000"/>
        </w:rPr>
        <w:t xml:space="preserve"> темы, сюжета и содержания произведений изобразительного искусства;</w:t>
      </w:r>
    </w:p>
    <w:p w:rsidR="007F76B8" w:rsidRPr="0039217F" w:rsidRDefault="007E1A02" w:rsidP="007F76B8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Уметь</w:t>
      </w:r>
      <w:r w:rsidR="007F76B8" w:rsidRPr="0039217F">
        <w:rPr>
          <w:color w:val="000000"/>
        </w:rPr>
        <w:t xml:space="preserve">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7F76B8" w:rsidRPr="0039217F" w:rsidRDefault="007E1A02" w:rsidP="007F76B8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Диалогически</w:t>
      </w:r>
      <w:r w:rsidR="007F76B8" w:rsidRPr="0039217F">
        <w:rPr>
          <w:color w:val="000000"/>
        </w:rPr>
        <w:t xml:space="preserve"> подход</w:t>
      </w:r>
      <w:r>
        <w:rPr>
          <w:color w:val="000000"/>
        </w:rPr>
        <w:t>ить</w:t>
      </w:r>
      <w:r w:rsidR="007F76B8" w:rsidRPr="0039217F">
        <w:rPr>
          <w:color w:val="000000"/>
        </w:rPr>
        <w:t xml:space="preserve"> к освоению произведений искусства;</w:t>
      </w:r>
    </w:p>
    <w:p w:rsidR="007F76B8" w:rsidRDefault="007E1A02" w:rsidP="007F76B8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>
        <w:rPr>
          <w:color w:val="000000"/>
        </w:rPr>
        <w:t></w:t>
      </w:r>
      <w:r>
        <w:rPr>
          <w:color w:val="000000"/>
        </w:rPr>
        <w:tab/>
        <w:t>Понимать разницу</w:t>
      </w:r>
      <w:r w:rsidR="007F76B8" w:rsidRPr="0039217F">
        <w:rPr>
          <w:color w:val="000000"/>
        </w:rPr>
        <w:t xml:space="preserve"> между элитарн</w:t>
      </w:r>
      <w:r>
        <w:rPr>
          <w:color w:val="000000"/>
        </w:rPr>
        <w:t>ым и массовым искусством, оценивать эстетические позиции</w:t>
      </w:r>
      <w:r w:rsidR="007F76B8" w:rsidRPr="0039217F">
        <w:rPr>
          <w:color w:val="000000"/>
        </w:rPr>
        <w:t xml:space="preserve"> достоинств и нед</w:t>
      </w:r>
      <w:r>
        <w:rPr>
          <w:color w:val="000000"/>
        </w:rPr>
        <w:t>остатков произведений искусства.</w:t>
      </w:r>
    </w:p>
    <w:p w:rsidR="007E1A02" w:rsidRPr="0039217F" w:rsidRDefault="007E1A02" w:rsidP="007F76B8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</w:p>
    <w:p w:rsidR="007F76B8" w:rsidRPr="0039217F" w:rsidRDefault="007E1A02" w:rsidP="007E1A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    Применять различные </w:t>
      </w:r>
      <w:r w:rsidR="007F76B8" w:rsidRPr="0039217F">
        <w:rPr>
          <w:color w:val="000000"/>
        </w:rPr>
        <w:t>художественны</w:t>
      </w:r>
      <w:r>
        <w:rPr>
          <w:color w:val="000000"/>
        </w:rPr>
        <w:t>е материалы,</w:t>
      </w:r>
      <w:r w:rsidR="00A256DB">
        <w:rPr>
          <w:color w:val="000000"/>
        </w:rPr>
        <w:t xml:space="preserve">  </w:t>
      </w:r>
      <w:r>
        <w:rPr>
          <w:color w:val="000000"/>
        </w:rPr>
        <w:t xml:space="preserve">техники   и средства  художественной </w:t>
      </w:r>
      <w:r w:rsidR="007F76B8" w:rsidRPr="0039217F">
        <w:rPr>
          <w:color w:val="000000"/>
        </w:rPr>
        <w:t>выразительности в собственной художественн</w:t>
      </w:r>
      <w:proofErr w:type="gramStart"/>
      <w:r w:rsidR="007F76B8" w:rsidRPr="0039217F">
        <w:rPr>
          <w:color w:val="000000"/>
        </w:rPr>
        <w:t>о-</w:t>
      </w:r>
      <w:proofErr w:type="gramEnd"/>
      <w:r w:rsidR="007F76B8" w:rsidRPr="0039217F">
        <w:rPr>
          <w:color w:val="000000"/>
        </w:rPr>
        <w:t xml:space="preserve"> творческой деятельности (работа в области живописи, графики, дизайна, декоративно- прикладного искусства).</w:t>
      </w:r>
    </w:p>
    <w:p w:rsidR="007F76B8" w:rsidRPr="0039217F" w:rsidRDefault="007F76B8" w:rsidP="007F76B8">
      <w:pPr>
        <w:pStyle w:val="a4"/>
        <w:jc w:val="both"/>
      </w:pPr>
    </w:p>
    <w:p w:rsidR="008C3457" w:rsidRPr="0095487C" w:rsidRDefault="008C3457" w:rsidP="008C3457">
      <w:pPr>
        <w:rPr>
          <w:sz w:val="28"/>
        </w:rPr>
      </w:pPr>
      <w:r>
        <w:rPr>
          <w:b/>
        </w:rPr>
        <w:t xml:space="preserve">                          2.   </w:t>
      </w:r>
      <w:r w:rsidRPr="005F0133">
        <w:rPr>
          <w:b/>
          <w:sz w:val="28"/>
        </w:rPr>
        <w:t>Содержание учебного предмета.</w:t>
      </w:r>
    </w:p>
    <w:p w:rsidR="008C3457" w:rsidRPr="0039217F" w:rsidRDefault="008C3457" w:rsidP="008C3457">
      <w:pPr>
        <w:jc w:val="both"/>
        <w:rPr>
          <w:b/>
        </w:rPr>
      </w:pPr>
    </w:p>
    <w:p w:rsidR="008C3457" w:rsidRPr="0039217F" w:rsidRDefault="008C3457" w:rsidP="008C3457">
      <w:pPr>
        <w:jc w:val="both"/>
      </w:pPr>
      <w:r w:rsidRPr="0039217F">
        <w:rPr>
          <w:b/>
          <w:bCs/>
        </w:rPr>
        <w:tab/>
        <w:t xml:space="preserve">Изображение фигуры человека и образ человека (9 </w:t>
      </w:r>
      <w:r w:rsidRPr="0039217F">
        <w:t xml:space="preserve">ч.) </w:t>
      </w:r>
    </w:p>
    <w:p w:rsidR="008C3457" w:rsidRPr="0039217F" w:rsidRDefault="008C3457" w:rsidP="008C3457"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8C3457" w:rsidRPr="0039217F" w:rsidRDefault="008C3457" w:rsidP="008C3457">
      <w:pPr>
        <w:ind w:left="720"/>
        <w:jc w:val="both"/>
      </w:pPr>
    </w:p>
    <w:p w:rsidR="008C3457" w:rsidRPr="0039217F" w:rsidRDefault="008C3457" w:rsidP="008C3457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8C3457" w:rsidRPr="0039217F" w:rsidRDefault="001F0AFC" w:rsidP="008C3457">
      <w:r>
        <w:t>Учащиеся должны осознать, что</w:t>
      </w:r>
      <w:r w:rsidR="008C3457" w:rsidRPr="0039217F">
        <w:t xml:space="preserve">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Жизнь каждого дня - большая тема в искусстве. Произведения искусства на тему будней и </w:t>
      </w:r>
      <w:r w:rsidRPr="0039217F">
        <w:rPr>
          <w:bCs/>
        </w:rPr>
        <w:lastRenderedPageBreak/>
        <w:t>их значение в понимании человеком своего бытия. Поэтическое восприятие жизни.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Праздник и карнавал в изобразительном искусстве. Сюжеты праздника в изобразительном искусстве. Праз</w:t>
      </w:r>
      <w:r w:rsidR="001F0AFC">
        <w:rPr>
          <w:bCs/>
        </w:rPr>
        <w:t xml:space="preserve">дник - это игра, танцы, песни, </w:t>
      </w:r>
      <w:r w:rsidRPr="0039217F">
        <w:rPr>
          <w:bCs/>
        </w:rPr>
        <w:t>неожиданные ситуации, карнавал, маскарад, т.е. превращение обычного в необычное.</w:t>
      </w:r>
    </w:p>
    <w:p w:rsidR="008C3457" w:rsidRPr="0039217F" w:rsidRDefault="008C3457" w:rsidP="008C3457">
      <w:pPr>
        <w:ind w:left="720"/>
        <w:jc w:val="both"/>
        <w:rPr>
          <w:bCs/>
        </w:rPr>
      </w:pPr>
    </w:p>
    <w:p w:rsidR="008C3457" w:rsidRPr="0039217F" w:rsidRDefault="00001985" w:rsidP="008C3457">
      <w:pPr>
        <w:ind w:left="720"/>
        <w:jc w:val="both"/>
        <w:rPr>
          <w:b/>
        </w:rPr>
      </w:pPr>
      <w:r>
        <w:rPr>
          <w:b/>
          <w:bCs/>
        </w:rPr>
        <w:t>Великие темы жизни (9</w:t>
      </w:r>
      <w:r w:rsidR="008C3457" w:rsidRPr="0039217F">
        <w:rPr>
          <w:b/>
          <w:bCs/>
        </w:rPr>
        <w:t xml:space="preserve"> </w:t>
      </w:r>
      <w:r w:rsidR="008C3457" w:rsidRPr="0039217F">
        <w:rPr>
          <w:b/>
        </w:rPr>
        <w:t xml:space="preserve">ч.)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</w:t>
      </w:r>
      <w:r w:rsidR="001F0AFC">
        <w:rPr>
          <w:bCs/>
          <w:spacing w:val="-1"/>
        </w:rPr>
        <w:t xml:space="preserve">а о великих русских живописцах </w:t>
      </w:r>
      <w:r w:rsidRPr="0039217F">
        <w:rPr>
          <w:bCs/>
          <w:spacing w:val="-1"/>
        </w:rPr>
        <w:t xml:space="preserve">19 столетия.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</w:t>
      </w:r>
      <w:r w:rsidR="001F0AFC">
        <w:t xml:space="preserve">Роль монументальных памятников </w:t>
      </w:r>
      <w:r w:rsidRPr="0039217F">
        <w:t xml:space="preserve">в формировании исторической памяти народа. Героические образы в скульптуре. Мемориалы.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>Место и ро</w:t>
      </w:r>
      <w:r w:rsidR="001F0AFC">
        <w:rPr>
          <w:spacing w:val="-1"/>
        </w:rPr>
        <w:t xml:space="preserve">ль картины в искусстве XX века </w:t>
      </w:r>
      <w:r w:rsidRPr="0039217F">
        <w:rPr>
          <w:spacing w:val="-1"/>
        </w:rPr>
        <w:t>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8C3457" w:rsidRPr="0039217F" w:rsidRDefault="008C3457" w:rsidP="008C3457">
      <w:pPr>
        <w:ind w:left="720"/>
        <w:jc w:val="both"/>
        <w:rPr>
          <w:spacing w:val="-1"/>
        </w:rPr>
      </w:pPr>
    </w:p>
    <w:p w:rsidR="008C3457" w:rsidRPr="0039217F" w:rsidRDefault="008C3457" w:rsidP="008C3457">
      <w:pPr>
        <w:ind w:left="720"/>
        <w:rPr>
          <w:b/>
        </w:rPr>
      </w:pPr>
      <w:r w:rsidRPr="0039217F">
        <w:rPr>
          <w:b/>
        </w:rPr>
        <w:t xml:space="preserve">Реальность жизни и художественный образ. (9 ч.) </w:t>
      </w:r>
    </w:p>
    <w:p w:rsidR="008C3457" w:rsidRPr="0039217F" w:rsidRDefault="008C3457" w:rsidP="008C3457"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</w:t>
      </w:r>
      <w:r w:rsidR="001F0AFC">
        <w:t>дожественно-творческие проекты:</w:t>
      </w:r>
      <w:r w:rsidRPr="0039217F">
        <w:t xml:space="preserve"> выражение идеи; замысел, эскизы.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 xml:space="preserve">века. Язык искусства и средство выразительности. Понятие «художественный образ». </w:t>
      </w:r>
      <w:r w:rsidR="001F0AFC">
        <w:rPr>
          <w:bCs/>
        </w:rPr>
        <w:t>Творческий характер зрительског</w:t>
      </w:r>
      <w:bookmarkStart w:id="0" w:name="_GoBack"/>
      <w:bookmarkEnd w:id="0"/>
      <w:r w:rsidRPr="0039217F">
        <w:rPr>
          <w:bCs/>
        </w:rPr>
        <w:t xml:space="preserve"> восприятия..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</w:t>
      </w:r>
      <w:r w:rsidRPr="0039217F">
        <w:rPr>
          <w:bCs/>
        </w:rPr>
        <w:lastRenderedPageBreak/>
        <w:t xml:space="preserve">искусства и их произведения. </w:t>
      </w:r>
    </w:p>
    <w:p w:rsidR="008C3457" w:rsidRPr="0039217F" w:rsidRDefault="008C3457" w:rsidP="008C3457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8C3457" w:rsidRPr="00A256DB" w:rsidRDefault="008C3457" w:rsidP="008C3457">
      <w:pPr>
        <w:pStyle w:val="a6"/>
        <w:ind w:left="0" w:firstLine="708"/>
      </w:pPr>
    </w:p>
    <w:p w:rsidR="001879CE" w:rsidRDefault="001879CE" w:rsidP="007B187F">
      <w:pPr>
        <w:ind w:left="284" w:firstLine="567"/>
        <w:jc w:val="both"/>
      </w:pPr>
    </w:p>
    <w:p w:rsidR="001879CE" w:rsidRPr="001879CE" w:rsidRDefault="001879CE" w:rsidP="007B187F">
      <w:pPr>
        <w:ind w:left="284" w:firstLine="567"/>
        <w:jc w:val="both"/>
        <w:rPr>
          <w:b/>
        </w:rPr>
      </w:pPr>
      <w:r w:rsidRPr="001879CE">
        <w:rPr>
          <w:b/>
        </w:rPr>
        <w:t>3. Тематическое планирование.</w:t>
      </w:r>
    </w:p>
    <w:p w:rsidR="001879CE" w:rsidRPr="001879CE" w:rsidRDefault="001879CE" w:rsidP="007B187F">
      <w:pPr>
        <w:ind w:left="284" w:firstLine="567"/>
        <w:jc w:val="both"/>
        <w:rPr>
          <w:b/>
        </w:rPr>
      </w:pPr>
    </w:p>
    <w:p w:rsidR="001879CE" w:rsidRPr="0039217F" w:rsidRDefault="001879CE" w:rsidP="001879CE">
      <w:r>
        <w:t xml:space="preserve">                    </w:t>
      </w:r>
      <w:r w:rsidRPr="0039217F">
        <w:rPr>
          <w:rStyle w:val="c0"/>
          <w:b/>
        </w:rPr>
        <w:t>«Изобразительное искусство в жизни человека» - 35 часов.</w:t>
      </w:r>
    </w:p>
    <w:tbl>
      <w:tblPr>
        <w:tblW w:w="9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056"/>
        <w:gridCol w:w="2118"/>
      </w:tblGrid>
      <w:tr w:rsidR="001879CE" w:rsidRPr="0039217F" w:rsidTr="00111969">
        <w:tc>
          <w:tcPr>
            <w:tcW w:w="45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056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1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1879CE" w:rsidRPr="0039217F" w:rsidTr="00111969">
        <w:tc>
          <w:tcPr>
            <w:tcW w:w="45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056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211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1879CE" w:rsidRPr="0039217F" w:rsidTr="00111969">
        <w:tc>
          <w:tcPr>
            <w:tcW w:w="45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056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 xml:space="preserve">Поэзия повседневности </w:t>
            </w:r>
            <w:r w:rsidRPr="0039217F">
              <w:t>(</w:t>
            </w:r>
          </w:p>
        </w:tc>
        <w:tc>
          <w:tcPr>
            <w:tcW w:w="211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</w:pPr>
            <w:r w:rsidRPr="0039217F">
              <w:t>7</w:t>
            </w:r>
          </w:p>
        </w:tc>
      </w:tr>
      <w:tr w:rsidR="001879CE" w:rsidRPr="0039217F" w:rsidTr="00111969">
        <w:tc>
          <w:tcPr>
            <w:tcW w:w="45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056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2118" w:type="dxa"/>
          </w:tcPr>
          <w:p w:rsidR="001879CE" w:rsidRPr="0039217F" w:rsidRDefault="00001985" w:rsidP="0011196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1879CE" w:rsidRPr="0039217F" w:rsidTr="00111969">
        <w:tc>
          <w:tcPr>
            <w:tcW w:w="45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056" w:type="dxa"/>
          </w:tcPr>
          <w:p w:rsidR="001879CE" w:rsidRPr="0039217F" w:rsidRDefault="001879CE" w:rsidP="00111969">
            <w:pPr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211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1879CE" w:rsidRPr="0039217F" w:rsidTr="00111969">
        <w:tc>
          <w:tcPr>
            <w:tcW w:w="7514" w:type="dxa"/>
            <w:gridSpan w:val="2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18" w:type="dxa"/>
          </w:tcPr>
          <w:p w:rsidR="001879CE" w:rsidRPr="0039217F" w:rsidRDefault="001879CE" w:rsidP="00111969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  <w:r w:rsidR="00001985">
              <w:t>4</w:t>
            </w:r>
          </w:p>
        </w:tc>
      </w:tr>
    </w:tbl>
    <w:p w:rsidR="001879CE" w:rsidRDefault="001879CE" w:rsidP="001879CE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Default="001879CE" w:rsidP="007B187F">
      <w:pPr>
        <w:ind w:left="284" w:firstLine="567"/>
        <w:jc w:val="both"/>
      </w:pPr>
    </w:p>
    <w:p w:rsidR="001879CE" w:rsidRPr="00345E69" w:rsidRDefault="001879CE" w:rsidP="00D427F7">
      <w:pPr>
        <w:jc w:val="both"/>
      </w:pPr>
    </w:p>
    <w:sectPr w:rsidR="001879CE" w:rsidRPr="00345E69" w:rsidSect="00F5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DED"/>
    <w:multiLevelType w:val="hybridMultilevel"/>
    <w:tmpl w:val="870411BA"/>
    <w:lvl w:ilvl="0" w:tplc="18D29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49B4"/>
    <w:rsid w:val="00001985"/>
    <w:rsid w:val="001879CE"/>
    <w:rsid w:val="001F0AFC"/>
    <w:rsid w:val="005A59E5"/>
    <w:rsid w:val="007B187F"/>
    <w:rsid w:val="007D49B4"/>
    <w:rsid w:val="007E1A02"/>
    <w:rsid w:val="007F76B8"/>
    <w:rsid w:val="008A1B1D"/>
    <w:rsid w:val="008C3457"/>
    <w:rsid w:val="00A256DB"/>
    <w:rsid w:val="00BB25F4"/>
    <w:rsid w:val="00D331A5"/>
    <w:rsid w:val="00D427F7"/>
    <w:rsid w:val="00ED67DF"/>
    <w:rsid w:val="00F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A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A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31A5"/>
    <w:pPr>
      <w:ind w:left="720"/>
      <w:contextualSpacing/>
    </w:pPr>
  </w:style>
  <w:style w:type="character" w:customStyle="1" w:styleId="c0">
    <w:name w:val="c0"/>
    <w:basedOn w:val="a0"/>
    <w:rsid w:val="001879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7</cp:revision>
  <dcterms:created xsi:type="dcterms:W3CDTF">2021-02-22T12:54:00Z</dcterms:created>
  <dcterms:modified xsi:type="dcterms:W3CDTF">2021-02-24T03:54:00Z</dcterms:modified>
</cp:coreProperties>
</file>