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80" w:rsidRPr="00047E80" w:rsidRDefault="00047E80" w:rsidP="00047E80">
      <w:pPr>
        <w:jc w:val="center"/>
        <w:rPr>
          <w:b/>
          <w:szCs w:val="28"/>
        </w:rPr>
      </w:pPr>
      <w:r w:rsidRPr="00047E80">
        <w:rPr>
          <w:b/>
          <w:szCs w:val="28"/>
        </w:rPr>
        <w:t>ГОКУ «Школа-интернат №11  р.п. Лесогорск»</w:t>
      </w:r>
    </w:p>
    <w:p w:rsidR="00047E80" w:rsidRPr="00047E80" w:rsidRDefault="00047E80" w:rsidP="00047E80">
      <w:pPr>
        <w:jc w:val="center"/>
        <w:rPr>
          <w:b/>
          <w:bCs/>
          <w:sz w:val="24"/>
          <w:szCs w:val="24"/>
        </w:rPr>
      </w:pPr>
    </w:p>
    <w:tbl>
      <w:tblPr>
        <w:tblStyle w:val="af8"/>
        <w:tblpPr w:leftFromText="180" w:rightFromText="180" w:vertAnchor="text" w:horzAnchor="margin" w:tblpY="33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18"/>
        <w:gridCol w:w="3969"/>
      </w:tblGrid>
      <w:tr w:rsidR="00047E80" w:rsidRPr="00047E80" w:rsidTr="00047E80">
        <w:tc>
          <w:tcPr>
            <w:tcW w:w="3403" w:type="dxa"/>
          </w:tcPr>
          <w:p w:rsidR="00047E80" w:rsidRPr="00047E80" w:rsidRDefault="00047E80" w:rsidP="00047E80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 w:rsidRPr="00047E80"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047E80" w:rsidRPr="00047E80" w:rsidRDefault="00047E80" w:rsidP="00047E80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 w:rsidRPr="00047E80">
              <w:rPr>
                <w:b/>
                <w:bCs/>
                <w:sz w:val="24"/>
                <w:szCs w:val="24"/>
              </w:rPr>
              <w:t>ШМО учителей</w:t>
            </w:r>
          </w:p>
          <w:p w:rsidR="00047E80" w:rsidRPr="00047E80" w:rsidRDefault="00047E80" w:rsidP="00047E80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047E80">
              <w:rPr>
                <w:sz w:val="24"/>
                <w:szCs w:val="24"/>
              </w:rPr>
              <w:t xml:space="preserve">Протокол № ____ </w:t>
            </w:r>
          </w:p>
          <w:p w:rsidR="00047E80" w:rsidRPr="00047E80" w:rsidRDefault="00047E80" w:rsidP="00047E80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047E80">
              <w:rPr>
                <w:sz w:val="24"/>
                <w:szCs w:val="24"/>
              </w:rPr>
              <w:t>от «____»___________2020 г.</w:t>
            </w:r>
          </w:p>
          <w:p w:rsidR="00047E80" w:rsidRPr="00047E80" w:rsidRDefault="00047E80" w:rsidP="00047E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047E80" w:rsidRPr="00047E80" w:rsidRDefault="00047E80" w:rsidP="00047E80">
            <w:pPr>
              <w:rPr>
                <w:b/>
                <w:bCs/>
                <w:sz w:val="24"/>
                <w:szCs w:val="24"/>
              </w:rPr>
            </w:pPr>
            <w:r w:rsidRPr="00047E80"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047E80" w:rsidRPr="00047E80" w:rsidRDefault="00047E80" w:rsidP="00047E80">
            <w:pPr>
              <w:rPr>
                <w:bCs/>
                <w:sz w:val="24"/>
                <w:szCs w:val="24"/>
              </w:rPr>
            </w:pPr>
            <w:r w:rsidRPr="00047E80">
              <w:rPr>
                <w:bCs/>
                <w:sz w:val="24"/>
                <w:szCs w:val="24"/>
              </w:rPr>
              <w:t>Зам. директора по УР</w:t>
            </w:r>
          </w:p>
          <w:p w:rsidR="00047E80" w:rsidRPr="00047E80" w:rsidRDefault="00047E80" w:rsidP="00047E80">
            <w:pPr>
              <w:rPr>
                <w:bCs/>
                <w:sz w:val="24"/>
                <w:szCs w:val="24"/>
              </w:rPr>
            </w:pPr>
            <w:r w:rsidRPr="00047E80">
              <w:rPr>
                <w:bCs/>
                <w:sz w:val="24"/>
                <w:szCs w:val="24"/>
              </w:rPr>
              <w:t>_________Парамонова Е.А.</w:t>
            </w:r>
          </w:p>
          <w:p w:rsidR="00047E80" w:rsidRPr="00047E80" w:rsidRDefault="00047E80" w:rsidP="00047E80">
            <w:pPr>
              <w:rPr>
                <w:bCs/>
                <w:sz w:val="24"/>
                <w:szCs w:val="24"/>
              </w:rPr>
            </w:pPr>
            <w:r w:rsidRPr="00047E80">
              <w:rPr>
                <w:bCs/>
                <w:sz w:val="24"/>
                <w:szCs w:val="24"/>
              </w:rPr>
              <w:t>От «____» _________2020 г.</w:t>
            </w:r>
          </w:p>
        </w:tc>
        <w:tc>
          <w:tcPr>
            <w:tcW w:w="3969" w:type="dxa"/>
          </w:tcPr>
          <w:p w:rsidR="00047E80" w:rsidRPr="00047E80" w:rsidRDefault="00047E80" w:rsidP="00047E80">
            <w:pPr>
              <w:pStyle w:val="a4"/>
              <w:rPr>
                <w:b/>
                <w:sz w:val="24"/>
                <w:szCs w:val="24"/>
              </w:rPr>
            </w:pPr>
            <w:r w:rsidRPr="00047E80">
              <w:rPr>
                <w:b/>
                <w:sz w:val="24"/>
                <w:szCs w:val="24"/>
              </w:rPr>
              <w:t xml:space="preserve">Утверждаю:                                                    </w:t>
            </w:r>
          </w:p>
          <w:p w:rsidR="00047E80" w:rsidRPr="00047E80" w:rsidRDefault="00047E80" w:rsidP="00047E80">
            <w:pPr>
              <w:pStyle w:val="a4"/>
              <w:rPr>
                <w:sz w:val="24"/>
                <w:szCs w:val="24"/>
              </w:rPr>
            </w:pPr>
            <w:r w:rsidRPr="00047E80">
              <w:rPr>
                <w:sz w:val="24"/>
                <w:szCs w:val="24"/>
              </w:rPr>
              <w:t>Директор ГОКУ «Школа-интернат №11»</w:t>
            </w:r>
          </w:p>
          <w:p w:rsidR="00047E80" w:rsidRPr="00047E80" w:rsidRDefault="00047E80" w:rsidP="00047E80">
            <w:pPr>
              <w:pStyle w:val="a4"/>
              <w:rPr>
                <w:sz w:val="24"/>
                <w:szCs w:val="24"/>
              </w:rPr>
            </w:pPr>
            <w:r w:rsidRPr="00047E80">
              <w:rPr>
                <w:sz w:val="24"/>
                <w:szCs w:val="24"/>
              </w:rPr>
              <w:t xml:space="preserve"> ___________А.М. Левитская                                                 Пр. № _____ «___»_______ 2020 г.</w:t>
            </w:r>
          </w:p>
          <w:p w:rsidR="00047E80" w:rsidRPr="00047E80" w:rsidRDefault="00047E80" w:rsidP="00047E80">
            <w:pPr>
              <w:pStyle w:val="a4"/>
              <w:rPr>
                <w:bCs/>
                <w:sz w:val="24"/>
                <w:szCs w:val="24"/>
              </w:rPr>
            </w:pPr>
          </w:p>
        </w:tc>
      </w:tr>
    </w:tbl>
    <w:p w:rsidR="00047E80" w:rsidRPr="00047E80" w:rsidRDefault="00047E80" w:rsidP="00047E80">
      <w:pPr>
        <w:jc w:val="center"/>
        <w:rPr>
          <w:b/>
          <w:bCs/>
          <w:sz w:val="24"/>
          <w:szCs w:val="24"/>
        </w:rPr>
      </w:pPr>
    </w:p>
    <w:p w:rsidR="00047E80" w:rsidRDefault="00047E80" w:rsidP="00047E80">
      <w:pPr>
        <w:jc w:val="center"/>
        <w:rPr>
          <w:b/>
          <w:bCs/>
        </w:rPr>
      </w:pPr>
    </w:p>
    <w:p w:rsidR="00047E80" w:rsidRDefault="00047E80" w:rsidP="00047E80">
      <w:pPr>
        <w:jc w:val="center"/>
        <w:rPr>
          <w:b/>
          <w:bCs/>
        </w:rPr>
      </w:pPr>
    </w:p>
    <w:p w:rsidR="00047E80" w:rsidRDefault="00047E80" w:rsidP="00047E80">
      <w:pPr>
        <w:jc w:val="center"/>
        <w:rPr>
          <w:b/>
          <w:bCs/>
        </w:rPr>
      </w:pPr>
    </w:p>
    <w:p w:rsidR="00047E80" w:rsidRPr="0099707D" w:rsidRDefault="00047E80" w:rsidP="00047E80">
      <w:pPr>
        <w:jc w:val="center"/>
        <w:rPr>
          <w:b/>
          <w:bCs/>
          <w:sz w:val="36"/>
          <w:szCs w:val="36"/>
        </w:rPr>
      </w:pPr>
      <w:r w:rsidRPr="0099707D">
        <w:rPr>
          <w:b/>
          <w:bCs/>
          <w:sz w:val="36"/>
          <w:szCs w:val="36"/>
        </w:rPr>
        <w:t>Рабочая программа</w:t>
      </w:r>
      <w:r w:rsidRPr="006C2A02">
        <w:rPr>
          <w:b/>
          <w:bCs/>
          <w:sz w:val="36"/>
          <w:szCs w:val="36"/>
        </w:rPr>
        <w:t xml:space="preserve"> </w:t>
      </w:r>
    </w:p>
    <w:p w:rsidR="00047E80" w:rsidRDefault="00047E80" w:rsidP="00047E80">
      <w:pPr>
        <w:jc w:val="center"/>
        <w:rPr>
          <w:b/>
          <w:bCs/>
          <w:sz w:val="36"/>
          <w:szCs w:val="36"/>
        </w:rPr>
      </w:pPr>
      <w:r w:rsidRPr="0099707D">
        <w:rPr>
          <w:b/>
          <w:bCs/>
          <w:sz w:val="36"/>
          <w:szCs w:val="36"/>
        </w:rPr>
        <w:t xml:space="preserve">по   </w:t>
      </w:r>
      <w:r>
        <w:rPr>
          <w:b/>
          <w:bCs/>
          <w:sz w:val="36"/>
          <w:szCs w:val="36"/>
        </w:rPr>
        <w:t>учебному предмету «Информатика»</w:t>
      </w:r>
    </w:p>
    <w:p w:rsidR="00047E80" w:rsidRPr="0099707D" w:rsidRDefault="00047E80" w:rsidP="00047E80">
      <w:pPr>
        <w:jc w:val="center"/>
        <w:rPr>
          <w:b/>
          <w:bCs/>
          <w:sz w:val="36"/>
          <w:szCs w:val="36"/>
        </w:rPr>
      </w:pPr>
      <w:r w:rsidRPr="0099707D">
        <w:rPr>
          <w:b/>
          <w:bCs/>
          <w:sz w:val="36"/>
          <w:szCs w:val="36"/>
        </w:rPr>
        <w:t xml:space="preserve">для 7 </w:t>
      </w:r>
      <w:r w:rsidRPr="0099707D">
        <w:rPr>
          <w:b/>
          <w:bCs/>
          <w:sz w:val="36"/>
          <w:szCs w:val="36"/>
          <w:vertAlign w:val="superscript"/>
        </w:rPr>
        <w:t>«а»</w:t>
      </w:r>
      <w:r w:rsidRPr="0099707D">
        <w:rPr>
          <w:b/>
          <w:bCs/>
          <w:sz w:val="36"/>
          <w:szCs w:val="36"/>
        </w:rPr>
        <w:t xml:space="preserve"> класса</w:t>
      </w:r>
    </w:p>
    <w:p w:rsidR="00047E80" w:rsidRDefault="00047E80" w:rsidP="00047E80">
      <w:pPr>
        <w:jc w:val="center"/>
        <w:rPr>
          <w:b/>
          <w:sz w:val="36"/>
          <w:szCs w:val="36"/>
        </w:rPr>
      </w:pPr>
    </w:p>
    <w:p w:rsidR="00047E80" w:rsidRDefault="00047E80" w:rsidP="00047E80">
      <w:pPr>
        <w:jc w:val="center"/>
        <w:rPr>
          <w:b/>
          <w:sz w:val="36"/>
          <w:szCs w:val="36"/>
        </w:rPr>
      </w:pPr>
    </w:p>
    <w:p w:rsidR="00047E80" w:rsidRPr="00D07C62" w:rsidRDefault="00047E80" w:rsidP="00047E80">
      <w:pPr>
        <w:jc w:val="right"/>
        <w:rPr>
          <w:szCs w:val="28"/>
        </w:rPr>
      </w:pPr>
      <w:r w:rsidRPr="00D07C62">
        <w:rPr>
          <w:szCs w:val="28"/>
        </w:rPr>
        <w:t xml:space="preserve">Разработал: учитель </w:t>
      </w:r>
      <w:r>
        <w:rPr>
          <w:szCs w:val="28"/>
        </w:rPr>
        <w:t>информатики</w:t>
      </w:r>
    </w:p>
    <w:p w:rsidR="00047E80" w:rsidRPr="00D07C62" w:rsidRDefault="00047E80" w:rsidP="00047E80">
      <w:pPr>
        <w:tabs>
          <w:tab w:val="left" w:pos="9288"/>
        </w:tabs>
        <w:jc w:val="right"/>
        <w:rPr>
          <w:bCs/>
          <w:szCs w:val="28"/>
        </w:rPr>
      </w:pPr>
      <w:r>
        <w:rPr>
          <w:szCs w:val="28"/>
        </w:rPr>
        <w:t>Толкачева Тамара Михайловна</w:t>
      </w:r>
    </w:p>
    <w:p w:rsidR="00047E80" w:rsidRPr="00D07C62" w:rsidRDefault="00047E80" w:rsidP="00047E80">
      <w:pPr>
        <w:tabs>
          <w:tab w:val="left" w:pos="9288"/>
        </w:tabs>
        <w:rPr>
          <w:bCs/>
          <w:szCs w:val="28"/>
        </w:rPr>
      </w:pPr>
    </w:p>
    <w:p w:rsidR="00047E80" w:rsidRPr="00D07C62" w:rsidRDefault="00047E80" w:rsidP="00047E80">
      <w:pPr>
        <w:tabs>
          <w:tab w:val="left" w:pos="9288"/>
        </w:tabs>
        <w:rPr>
          <w:bCs/>
          <w:szCs w:val="28"/>
        </w:rPr>
      </w:pPr>
    </w:p>
    <w:p w:rsidR="00047E80" w:rsidRDefault="00047E80" w:rsidP="00047E80">
      <w:pPr>
        <w:tabs>
          <w:tab w:val="left" w:pos="9288"/>
        </w:tabs>
        <w:jc w:val="center"/>
        <w:rPr>
          <w:b/>
        </w:rPr>
      </w:pPr>
    </w:p>
    <w:p w:rsidR="007D50D7" w:rsidRDefault="007D50D7" w:rsidP="00047E80">
      <w:pPr>
        <w:tabs>
          <w:tab w:val="left" w:pos="9288"/>
        </w:tabs>
        <w:jc w:val="center"/>
        <w:rPr>
          <w:b/>
        </w:rPr>
      </w:pPr>
    </w:p>
    <w:p w:rsidR="007D50D7" w:rsidRDefault="007D50D7" w:rsidP="00047E80">
      <w:pPr>
        <w:tabs>
          <w:tab w:val="left" w:pos="9288"/>
        </w:tabs>
        <w:jc w:val="center"/>
        <w:rPr>
          <w:b/>
        </w:rPr>
      </w:pPr>
    </w:p>
    <w:p w:rsidR="0067393F" w:rsidRPr="003C1159" w:rsidRDefault="004C220B" w:rsidP="003F63BA">
      <w:pPr>
        <w:tabs>
          <w:tab w:val="left" w:pos="92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020-2021</w:t>
      </w:r>
      <w:r w:rsidR="0067393F" w:rsidRPr="003C1159">
        <w:rPr>
          <w:b/>
          <w:sz w:val="32"/>
          <w:szCs w:val="32"/>
        </w:rPr>
        <w:t xml:space="preserve"> учебный год</w:t>
      </w:r>
    </w:p>
    <w:p w:rsidR="0067393F" w:rsidRPr="003C1159" w:rsidRDefault="0067393F" w:rsidP="003F63BA">
      <w:pPr>
        <w:tabs>
          <w:tab w:val="left" w:pos="9288"/>
        </w:tabs>
        <w:jc w:val="center"/>
        <w:rPr>
          <w:b/>
          <w:sz w:val="32"/>
          <w:szCs w:val="32"/>
        </w:rPr>
      </w:pPr>
      <w:r w:rsidRPr="003C1159">
        <w:rPr>
          <w:b/>
          <w:sz w:val="32"/>
          <w:szCs w:val="32"/>
        </w:rPr>
        <w:t>р.п. Лесогорск</w:t>
      </w:r>
    </w:p>
    <w:p w:rsidR="00015786" w:rsidRDefault="00015786" w:rsidP="007E5232">
      <w:pPr>
        <w:spacing w:after="100" w:afterAutospacing="1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  <w:r>
        <w:rPr>
          <w:szCs w:val="28"/>
        </w:rPr>
        <w:br w:type="page"/>
      </w:r>
    </w:p>
    <w:p w:rsidR="00045E4E" w:rsidRPr="00045E4E" w:rsidRDefault="00045E4E" w:rsidP="00045E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45E4E">
        <w:rPr>
          <w:rFonts w:ascii="Times New Roman" w:hAnsi="Times New Roman"/>
          <w:sz w:val="24"/>
          <w:szCs w:val="24"/>
        </w:rPr>
        <w:lastRenderedPageBreak/>
        <w:t>Рабочая  программа  по учебному предмету «</w:t>
      </w:r>
      <w:r w:rsidR="00190812">
        <w:rPr>
          <w:rFonts w:ascii="Times New Roman" w:hAnsi="Times New Roman"/>
          <w:sz w:val="24"/>
          <w:szCs w:val="24"/>
        </w:rPr>
        <w:t>Информатика</w:t>
      </w:r>
      <w:r w:rsidRPr="00045E4E">
        <w:rPr>
          <w:rFonts w:ascii="Times New Roman" w:hAnsi="Times New Roman"/>
          <w:sz w:val="24"/>
          <w:szCs w:val="24"/>
        </w:rPr>
        <w:t>» разработана на основе требований к планируемым результатам освоения основной образовательной программы основного общего образования ГОКУ «Школа-интернат № 11 р.п. Лесогорск».</w:t>
      </w:r>
    </w:p>
    <w:p w:rsidR="00045E4E" w:rsidRPr="00045E4E" w:rsidRDefault="00045E4E" w:rsidP="00045E4E">
      <w:pPr>
        <w:ind w:firstLine="567"/>
        <w:jc w:val="center"/>
        <w:rPr>
          <w:b/>
          <w:sz w:val="24"/>
          <w:szCs w:val="24"/>
        </w:rPr>
      </w:pPr>
    </w:p>
    <w:p w:rsidR="00045E4E" w:rsidRPr="00045E4E" w:rsidRDefault="00045E4E" w:rsidP="00045E4E">
      <w:pPr>
        <w:ind w:firstLine="567"/>
        <w:rPr>
          <w:sz w:val="24"/>
          <w:szCs w:val="24"/>
        </w:rPr>
      </w:pPr>
      <w:r w:rsidRPr="00045E4E">
        <w:rPr>
          <w:sz w:val="24"/>
          <w:szCs w:val="24"/>
        </w:rPr>
        <w:t xml:space="preserve">Рабочая программа по </w:t>
      </w:r>
      <w:r w:rsidR="00190812">
        <w:rPr>
          <w:sz w:val="24"/>
          <w:szCs w:val="24"/>
        </w:rPr>
        <w:t>информатике</w:t>
      </w:r>
      <w:r w:rsidRPr="00045E4E">
        <w:rPr>
          <w:sz w:val="24"/>
          <w:szCs w:val="24"/>
        </w:rPr>
        <w:t xml:space="preserve"> включает разделы: планируемые результаты освоения учебного предмета, содержание учебного предмета и тематическое планирование с указанием количества часов, отводимых на изучение каждой темы. </w:t>
      </w:r>
    </w:p>
    <w:p w:rsidR="00045E4E" w:rsidRPr="00045E4E" w:rsidRDefault="00045E4E" w:rsidP="00045E4E">
      <w:pPr>
        <w:ind w:firstLine="567"/>
        <w:rPr>
          <w:b/>
          <w:sz w:val="24"/>
          <w:szCs w:val="24"/>
        </w:rPr>
      </w:pPr>
      <w:r w:rsidRPr="00045E4E">
        <w:rPr>
          <w:b/>
          <w:sz w:val="24"/>
          <w:szCs w:val="24"/>
        </w:rPr>
        <w:t>1.   Планируемые результаты освоения учебного предмета «</w:t>
      </w:r>
      <w:r>
        <w:rPr>
          <w:b/>
          <w:sz w:val="24"/>
          <w:szCs w:val="24"/>
        </w:rPr>
        <w:t>Информатика</w:t>
      </w:r>
      <w:r w:rsidRPr="00045E4E">
        <w:rPr>
          <w:b/>
          <w:sz w:val="24"/>
          <w:szCs w:val="24"/>
        </w:rPr>
        <w:t>».</w:t>
      </w:r>
    </w:p>
    <w:p w:rsidR="00045E4E" w:rsidRPr="00045E4E" w:rsidRDefault="00045E4E" w:rsidP="00045E4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45E4E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457FBA" w:rsidRPr="00457FBA" w:rsidRDefault="00457FBA" w:rsidP="00457FBA">
      <w:pPr>
        <w:pStyle w:val="a6"/>
        <w:numPr>
          <w:ilvl w:val="0"/>
          <w:numId w:val="2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rPr>
          <w:sz w:val="24"/>
          <w:szCs w:val="24"/>
        </w:rPr>
      </w:pPr>
      <w:r w:rsidRPr="00457FBA">
        <w:rPr>
          <w:sz w:val="24"/>
          <w:szCs w:val="24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 и </w:t>
      </w:r>
      <w:proofErr w:type="spellStart"/>
      <w:proofErr w:type="gramStart"/>
      <w:r w:rsidRPr="00457FBA">
        <w:rPr>
          <w:sz w:val="24"/>
          <w:szCs w:val="24"/>
        </w:rPr>
        <w:t>др</w:t>
      </w:r>
      <w:proofErr w:type="spellEnd"/>
      <w:proofErr w:type="gramEnd"/>
      <w:r w:rsidRPr="00457FBA">
        <w:rPr>
          <w:sz w:val="24"/>
          <w:szCs w:val="24"/>
        </w:rPr>
        <w:t xml:space="preserve">; </w:t>
      </w:r>
    </w:p>
    <w:p w:rsidR="00457FBA" w:rsidRPr="00457FBA" w:rsidRDefault="00457FBA" w:rsidP="00457FBA">
      <w:pPr>
        <w:pStyle w:val="a6"/>
        <w:numPr>
          <w:ilvl w:val="0"/>
          <w:numId w:val="2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rPr>
          <w:sz w:val="24"/>
          <w:szCs w:val="24"/>
        </w:rPr>
      </w:pPr>
      <w:r w:rsidRPr="00457FBA">
        <w:rPr>
          <w:sz w:val="24"/>
          <w:szCs w:val="24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457FBA" w:rsidRPr="00457FBA" w:rsidRDefault="00457FBA" w:rsidP="00457FBA">
      <w:pPr>
        <w:pStyle w:val="a6"/>
        <w:numPr>
          <w:ilvl w:val="0"/>
          <w:numId w:val="2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rPr>
          <w:sz w:val="24"/>
          <w:szCs w:val="24"/>
        </w:rPr>
      </w:pPr>
      <w:r w:rsidRPr="00457FBA">
        <w:rPr>
          <w:sz w:val="24"/>
          <w:szCs w:val="24"/>
        </w:rPr>
        <w:t xml:space="preserve">раскрывать общие закономерности протекания информационных процессов                                в системах различной природы; </w:t>
      </w:r>
    </w:p>
    <w:p w:rsidR="00457FBA" w:rsidRPr="00457FBA" w:rsidRDefault="00457FBA" w:rsidP="00457FBA">
      <w:pPr>
        <w:pStyle w:val="a6"/>
        <w:numPr>
          <w:ilvl w:val="0"/>
          <w:numId w:val="2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rPr>
          <w:sz w:val="24"/>
          <w:szCs w:val="24"/>
        </w:rPr>
      </w:pPr>
      <w:r w:rsidRPr="00457FBA">
        <w:rPr>
          <w:sz w:val="24"/>
          <w:szCs w:val="24"/>
        </w:rPr>
        <w:t>приводить примеры информационных процессов – процессов, связанные                                   с хранением, преобразованием и передачей данных – в живой природе и технике;</w:t>
      </w:r>
    </w:p>
    <w:p w:rsidR="00457FBA" w:rsidRPr="00457FBA" w:rsidRDefault="00457FBA" w:rsidP="00457FBA">
      <w:pPr>
        <w:pStyle w:val="a6"/>
        <w:numPr>
          <w:ilvl w:val="0"/>
          <w:numId w:val="2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rPr>
          <w:sz w:val="24"/>
          <w:szCs w:val="24"/>
        </w:rPr>
      </w:pPr>
      <w:r w:rsidRPr="00457FBA">
        <w:rPr>
          <w:sz w:val="24"/>
          <w:szCs w:val="24"/>
        </w:rPr>
        <w:t>классифицировать средства ИКТ в соответствии с кругом выполняемых задач;</w:t>
      </w:r>
    </w:p>
    <w:p w:rsidR="00457FBA" w:rsidRPr="00457FBA" w:rsidRDefault="00457FBA" w:rsidP="00457FBA">
      <w:pPr>
        <w:pStyle w:val="a6"/>
        <w:numPr>
          <w:ilvl w:val="0"/>
          <w:numId w:val="2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rPr>
          <w:sz w:val="24"/>
          <w:szCs w:val="24"/>
        </w:rPr>
      </w:pPr>
      <w:r w:rsidRPr="00457FBA">
        <w:rPr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457FBA">
        <w:rPr>
          <w:sz w:val="24"/>
          <w:szCs w:val="24"/>
        </w:rPr>
        <w:t>ств вв</w:t>
      </w:r>
      <w:proofErr w:type="gramEnd"/>
      <w:r w:rsidRPr="00457FBA">
        <w:rPr>
          <w:sz w:val="24"/>
          <w:szCs w:val="24"/>
        </w:rPr>
        <w:t>ода-вывода), характеристиках этих устройств;</w:t>
      </w:r>
    </w:p>
    <w:p w:rsidR="00457FBA" w:rsidRPr="00457FBA" w:rsidRDefault="00457FBA" w:rsidP="00457FBA">
      <w:pPr>
        <w:ind w:firstLine="567"/>
        <w:jc w:val="both"/>
        <w:rPr>
          <w:b/>
          <w:i/>
          <w:sz w:val="24"/>
          <w:szCs w:val="24"/>
        </w:rPr>
      </w:pPr>
      <w:r w:rsidRPr="00457FBA">
        <w:rPr>
          <w:b/>
          <w:i/>
          <w:sz w:val="24"/>
          <w:szCs w:val="24"/>
        </w:rPr>
        <w:t>Ученик получит возможность</w:t>
      </w:r>
      <w:r w:rsidR="007D50D7">
        <w:rPr>
          <w:b/>
          <w:i/>
          <w:sz w:val="24"/>
          <w:szCs w:val="24"/>
        </w:rPr>
        <w:t xml:space="preserve"> научиться</w:t>
      </w:r>
      <w:r w:rsidRPr="00457FBA">
        <w:rPr>
          <w:b/>
          <w:i/>
          <w:sz w:val="24"/>
          <w:szCs w:val="24"/>
        </w:rPr>
        <w:t>:</w:t>
      </w:r>
    </w:p>
    <w:p w:rsidR="00457FBA" w:rsidRPr="00457FBA" w:rsidRDefault="00457FBA" w:rsidP="00457FBA">
      <w:pPr>
        <w:pStyle w:val="a6"/>
        <w:numPr>
          <w:ilvl w:val="0"/>
          <w:numId w:val="23"/>
        </w:numPr>
        <w:tabs>
          <w:tab w:val="left" w:pos="940"/>
        </w:tabs>
        <w:spacing w:after="0" w:line="240" w:lineRule="auto"/>
        <w:jc w:val="both"/>
        <w:rPr>
          <w:sz w:val="24"/>
          <w:szCs w:val="24"/>
        </w:rPr>
      </w:pPr>
      <w:r w:rsidRPr="00457FBA">
        <w:rPr>
          <w:sz w:val="24"/>
          <w:szCs w:val="24"/>
        </w:rPr>
        <w:t>осознано подходить к выбору ИКТ – сре</w:t>
      </w:r>
      <w:proofErr w:type="gramStart"/>
      <w:r w:rsidRPr="00457FBA">
        <w:rPr>
          <w:sz w:val="24"/>
          <w:szCs w:val="24"/>
        </w:rPr>
        <w:t>дств дл</w:t>
      </w:r>
      <w:proofErr w:type="gramEnd"/>
      <w:r w:rsidRPr="00457FBA">
        <w:rPr>
          <w:sz w:val="24"/>
          <w:szCs w:val="24"/>
        </w:rPr>
        <w:t xml:space="preserve">я своих учебных и иных целей; </w:t>
      </w:r>
    </w:p>
    <w:p w:rsidR="00457FBA" w:rsidRPr="00457FBA" w:rsidRDefault="00457FBA" w:rsidP="00457FBA">
      <w:pPr>
        <w:pStyle w:val="a6"/>
        <w:numPr>
          <w:ilvl w:val="0"/>
          <w:numId w:val="23"/>
        </w:numPr>
        <w:tabs>
          <w:tab w:val="left" w:pos="940"/>
        </w:tabs>
        <w:spacing w:after="0" w:line="240" w:lineRule="auto"/>
        <w:jc w:val="both"/>
        <w:rPr>
          <w:sz w:val="24"/>
          <w:szCs w:val="24"/>
        </w:rPr>
      </w:pPr>
      <w:r w:rsidRPr="00457FBA">
        <w:rPr>
          <w:sz w:val="24"/>
          <w:szCs w:val="24"/>
        </w:rPr>
        <w:t>узнать о физических ограничениях на значения характеристик компьютера.</w:t>
      </w:r>
    </w:p>
    <w:p w:rsidR="00457FBA" w:rsidRPr="00457FBA" w:rsidRDefault="00457FBA" w:rsidP="00457FBA">
      <w:pPr>
        <w:ind w:firstLine="567"/>
        <w:jc w:val="both"/>
        <w:rPr>
          <w:b/>
          <w:sz w:val="24"/>
          <w:szCs w:val="24"/>
        </w:rPr>
      </w:pPr>
      <w:r w:rsidRPr="00457FBA">
        <w:rPr>
          <w:b/>
          <w:bCs/>
          <w:sz w:val="24"/>
          <w:szCs w:val="24"/>
        </w:rPr>
        <w:t>Математические основы информатики:</w:t>
      </w:r>
      <w:r w:rsidRPr="00457FBA">
        <w:rPr>
          <w:b/>
          <w:sz w:val="24"/>
          <w:szCs w:val="24"/>
        </w:rPr>
        <w:t xml:space="preserve"> </w:t>
      </w:r>
    </w:p>
    <w:p w:rsidR="00457FBA" w:rsidRPr="00457FBA" w:rsidRDefault="00457FBA" w:rsidP="00457FBA">
      <w:pPr>
        <w:ind w:firstLine="567"/>
        <w:jc w:val="both"/>
        <w:rPr>
          <w:b/>
          <w:i/>
          <w:sz w:val="24"/>
          <w:szCs w:val="24"/>
        </w:rPr>
      </w:pPr>
      <w:r w:rsidRPr="00457FBA">
        <w:rPr>
          <w:b/>
          <w:i/>
          <w:sz w:val="24"/>
          <w:szCs w:val="24"/>
        </w:rPr>
        <w:t>Ученик научится:</w:t>
      </w:r>
    </w:p>
    <w:p w:rsidR="00457FBA" w:rsidRPr="00457FBA" w:rsidRDefault="00457FBA" w:rsidP="00457FBA">
      <w:pPr>
        <w:pStyle w:val="a6"/>
        <w:numPr>
          <w:ilvl w:val="0"/>
          <w:numId w:val="24"/>
        </w:numPr>
        <w:tabs>
          <w:tab w:val="left" w:pos="820"/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457FBA">
        <w:rPr>
          <w:sz w:val="24"/>
          <w:szCs w:val="24"/>
        </w:rPr>
        <w:t>описывать размер двоичных текстов, используя термины «бит», «байт»                                      и производные от них; использовать термины, описывающие скорость передачи данных, оценивать время передачи данных;</w:t>
      </w:r>
    </w:p>
    <w:p w:rsidR="00457FBA" w:rsidRPr="00457FBA" w:rsidRDefault="00457FBA" w:rsidP="00457FBA">
      <w:pPr>
        <w:pStyle w:val="a6"/>
        <w:numPr>
          <w:ilvl w:val="0"/>
          <w:numId w:val="24"/>
        </w:numPr>
        <w:tabs>
          <w:tab w:val="left" w:pos="820"/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457FBA">
        <w:rPr>
          <w:sz w:val="24"/>
          <w:szCs w:val="24"/>
        </w:rPr>
        <w:t>кодировать и декодировать тексты по заданной кодовой таблице;</w:t>
      </w:r>
    </w:p>
    <w:p w:rsidR="00457FBA" w:rsidRPr="00457FBA" w:rsidRDefault="00457FBA" w:rsidP="00457FBA">
      <w:pPr>
        <w:pStyle w:val="a6"/>
        <w:numPr>
          <w:ilvl w:val="0"/>
          <w:numId w:val="24"/>
        </w:numPr>
        <w:tabs>
          <w:tab w:val="left" w:pos="820"/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457FBA">
        <w:rPr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457FBA" w:rsidRPr="00457FBA" w:rsidRDefault="00457FBA" w:rsidP="00457FBA">
      <w:pPr>
        <w:tabs>
          <w:tab w:val="left" w:pos="820"/>
          <w:tab w:val="left" w:pos="993"/>
        </w:tabs>
        <w:ind w:firstLine="567"/>
        <w:jc w:val="both"/>
        <w:rPr>
          <w:b/>
          <w:i/>
          <w:sz w:val="24"/>
          <w:szCs w:val="24"/>
        </w:rPr>
      </w:pPr>
      <w:r w:rsidRPr="00457FBA">
        <w:rPr>
          <w:b/>
          <w:i/>
          <w:sz w:val="24"/>
          <w:szCs w:val="24"/>
        </w:rPr>
        <w:t>Ученик получит возможность</w:t>
      </w:r>
      <w:r w:rsidR="007D50D7">
        <w:rPr>
          <w:b/>
          <w:i/>
          <w:sz w:val="24"/>
          <w:szCs w:val="24"/>
        </w:rPr>
        <w:t xml:space="preserve"> научиться</w:t>
      </w:r>
      <w:r w:rsidRPr="00457FBA">
        <w:rPr>
          <w:b/>
          <w:i/>
          <w:sz w:val="24"/>
          <w:szCs w:val="24"/>
        </w:rPr>
        <w:t>:</w:t>
      </w:r>
    </w:p>
    <w:p w:rsidR="00457FBA" w:rsidRPr="00457FBA" w:rsidRDefault="00457FBA" w:rsidP="00457FBA">
      <w:pPr>
        <w:pStyle w:val="a6"/>
        <w:numPr>
          <w:ilvl w:val="0"/>
          <w:numId w:val="25"/>
        </w:numPr>
        <w:tabs>
          <w:tab w:val="left" w:pos="820"/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457FBA">
        <w:rPr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457FBA" w:rsidRPr="00457FBA" w:rsidRDefault="00457FBA" w:rsidP="00457FBA">
      <w:pPr>
        <w:pStyle w:val="a6"/>
        <w:numPr>
          <w:ilvl w:val="0"/>
          <w:numId w:val="25"/>
        </w:numPr>
        <w:tabs>
          <w:tab w:val="left" w:pos="820"/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457FBA">
        <w:rPr>
          <w:sz w:val="24"/>
          <w:szCs w:val="24"/>
        </w:rPr>
        <w:t xml:space="preserve">узнать о том, что любые дискретные данные можно описать, используя алфавит, содержащий только два символа, например, 0 и 1; </w:t>
      </w:r>
    </w:p>
    <w:p w:rsidR="00457FBA" w:rsidRPr="00457FBA" w:rsidRDefault="00457FBA" w:rsidP="00457FBA">
      <w:pPr>
        <w:pStyle w:val="a6"/>
        <w:numPr>
          <w:ilvl w:val="0"/>
          <w:numId w:val="25"/>
        </w:numPr>
        <w:tabs>
          <w:tab w:val="left" w:pos="820"/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457FBA">
        <w:rPr>
          <w:sz w:val="24"/>
          <w:szCs w:val="24"/>
        </w:rPr>
        <w:t xml:space="preserve">познакомиться с тем, как информация (данные) представляется в современных компьютерах и робототехнических системах; </w:t>
      </w:r>
    </w:p>
    <w:p w:rsidR="00457FBA" w:rsidRPr="00190812" w:rsidRDefault="00190812" w:rsidP="00457FBA">
      <w:pPr>
        <w:ind w:firstLine="567"/>
        <w:jc w:val="both"/>
        <w:rPr>
          <w:b/>
          <w:i/>
          <w:sz w:val="24"/>
          <w:szCs w:val="24"/>
        </w:rPr>
      </w:pPr>
      <w:r w:rsidRPr="00190812">
        <w:rPr>
          <w:b/>
          <w:i/>
          <w:sz w:val="24"/>
          <w:szCs w:val="24"/>
        </w:rPr>
        <w:t>Ученик</w:t>
      </w:r>
      <w:r w:rsidR="00457FBA" w:rsidRPr="00190812">
        <w:rPr>
          <w:b/>
          <w:i/>
          <w:sz w:val="24"/>
          <w:szCs w:val="24"/>
        </w:rPr>
        <w:t xml:space="preserve"> овладеет (как результат применения программных систем и </w:t>
      </w:r>
      <w:proofErr w:type="gramStart"/>
      <w:r w:rsidR="00457FBA" w:rsidRPr="00190812">
        <w:rPr>
          <w:b/>
          <w:i/>
          <w:sz w:val="24"/>
          <w:szCs w:val="24"/>
        </w:rPr>
        <w:t>интернет-сервисов</w:t>
      </w:r>
      <w:proofErr w:type="gramEnd"/>
      <w:r w:rsidR="00457FBA" w:rsidRPr="00190812">
        <w:rPr>
          <w:b/>
          <w:i/>
          <w:sz w:val="24"/>
          <w:szCs w:val="24"/>
        </w:rPr>
        <w:t xml:space="preserve"> в данном курсе и во всем образовательном процессе):</w:t>
      </w:r>
    </w:p>
    <w:p w:rsidR="00457FBA" w:rsidRPr="00190812" w:rsidRDefault="00457FBA" w:rsidP="00457FBA">
      <w:pPr>
        <w:pStyle w:val="a6"/>
        <w:numPr>
          <w:ilvl w:val="0"/>
          <w:numId w:val="28"/>
        </w:numPr>
        <w:tabs>
          <w:tab w:val="left" w:pos="820"/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190812">
        <w:rPr>
          <w:sz w:val="24"/>
          <w:szCs w:val="24"/>
        </w:rPr>
        <w:lastRenderedPageBreak/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190812">
        <w:rPr>
          <w:sz w:val="24"/>
          <w:szCs w:val="24"/>
        </w:rPr>
        <w:t>интернет-сервисов</w:t>
      </w:r>
      <w:proofErr w:type="gramEnd"/>
      <w:r w:rsidRPr="00190812">
        <w:rPr>
          <w:sz w:val="24"/>
          <w:szCs w:val="24"/>
        </w:rPr>
        <w:t xml:space="preserve"> (файловые менеджеры, текстовые редакторы,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457FBA" w:rsidRPr="00190812" w:rsidRDefault="00457FBA" w:rsidP="00457FBA">
      <w:pPr>
        <w:pStyle w:val="a6"/>
        <w:numPr>
          <w:ilvl w:val="0"/>
          <w:numId w:val="28"/>
        </w:numPr>
        <w:tabs>
          <w:tab w:val="left" w:pos="820"/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190812">
        <w:rPr>
          <w:sz w:val="24"/>
          <w:szCs w:val="24"/>
        </w:rPr>
        <w:t xml:space="preserve">различными формами представления данных (таблицы, диаграммы, графики                                  и т. д.); </w:t>
      </w:r>
    </w:p>
    <w:p w:rsidR="00457FBA" w:rsidRPr="00190812" w:rsidRDefault="00190812" w:rsidP="00457FBA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709"/>
        <w:jc w:val="both"/>
        <w:rPr>
          <w:b/>
          <w:i/>
          <w:sz w:val="24"/>
          <w:szCs w:val="24"/>
        </w:rPr>
      </w:pPr>
      <w:r w:rsidRPr="00190812">
        <w:rPr>
          <w:b/>
          <w:i/>
          <w:sz w:val="24"/>
          <w:szCs w:val="24"/>
        </w:rPr>
        <w:t xml:space="preserve">Ученик </w:t>
      </w:r>
      <w:r w:rsidR="00457FBA" w:rsidRPr="00190812">
        <w:rPr>
          <w:b/>
          <w:i/>
          <w:sz w:val="24"/>
          <w:szCs w:val="24"/>
        </w:rPr>
        <w:t>получит возможность (в данном курсе и иной учебной деятельности):</w:t>
      </w:r>
    </w:p>
    <w:p w:rsidR="00457FBA" w:rsidRPr="00190812" w:rsidRDefault="00457FBA" w:rsidP="00457FBA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190812">
        <w:rPr>
          <w:sz w:val="24"/>
          <w:szCs w:val="24"/>
        </w:rPr>
        <w:t xml:space="preserve">практиковаться в использовании основных видов прикладного программного обеспечения (редакторы текстов, браузеры и др.); </w:t>
      </w:r>
    </w:p>
    <w:p w:rsidR="00457FBA" w:rsidRPr="00190812" w:rsidRDefault="00457FBA" w:rsidP="00457FBA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190812">
        <w:rPr>
          <w:sz w:val="24"/>
          <w:szCs w:val="24"/>
        </w:rPr>
        <w:t xml:space="preserve">познакомиться с примерами использования математического моделирования                               в современном мире; </w:t>
      </w:r>
    </w:p>
    <w:p w:rsidR="00457FBA" w:rsidRPr="00190812" w:rsidRDefault="00457FBA" w:rsidP="00457FBA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190812">
        <w:rPr>
          <w:sz w:val="24"/>
          <w:szCs w:val="24"/>
        </w:rPr>
        <w:t xml:space="preserve">познакомиться с принципами функционирования Интернета и сетевого взаимодействия между компьютерами, с методами поиска в Интернете; </w:t>
      </w:r>
    </w:p>
    <w:p w:rsidR="00457FBA" w:rsidRDefault="00457FBA" w:rsidP="00457FBA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190812">
        <w:rPr>
          <w:sz w:val="24"/>
          <w:szCs w:val="24"/>
        </w:rPr>
        <w:t xml:space="preserve">узнать о том, что в сфере информатики и ИКТ существуют международные                               и национальные стандарты; </w:t>
      </w:r>
    </w:p>
    <w:p w:rsidR="00006347" w:rsidRPr="00190812" w:rsidRDefault="00006347" w:rsidP="00457FBA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606E50" w:rsidRPr="00BD451F" w:rsidRDefault="00190812" w:rsidP="003F63BA">
      <w:pPr>
        <w:spacing w:after="100" w:afterAutospacing="1" w:line="240" w:lineRule="auto"/>
        <w:ind w:left="851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</w:rPr>
        <w:t xml:space="preserve">2. </w:t>
      </w:r>
      <w:r w:rsidR="00606E50" w:rsidRPr="00BD451F">
        <w:rPr>
          <w:b/>
          <w:color w:val="000000"/>
          <w:sz w:val="24"/>
          <w:szCs w:val="24"/>
        </w:rPr>
        <w:t xml:space="preserve">Содержание </w:t>
      </w:r>
      <w:r w:rsidR="007D50D7">
        <w:rPr>
          <w:b/>
          <w:color w:val="000000"/>
          <w:sz w:val="24"/>
          <w:szCs w:val="24"/>
        </w:rPr>
        <w:t xml:space="preserve">учебного предмета. </w:t>
      </w:r>
    </w:p>
    <w:p w:rsidR="00606E50" w:rsidRPr="00BD451F" w:rsidRDefault="00606E50" w:rsidP="007E5232">
      <w:pPr>
        <w:autoSpaceDE w:val="0"/>
        <w:ind w:left="851"/>
        <w:jc w:val="both"/>
        <w:rPr>
          <w:sz w:val="24"/>
          <w:szCs w:val="24"/>
        </w:rPr>
      </w:pPr>
      <w:r w:rsidRPr="00BD451F">
        <w:rPr>
          <w:color w:val="000000"/>
          <w:sz w:val="24"/>
          <w:szCs w:val="24"/>
        </w:rPr>
        <w:t>Содержание курса информатики и информационных технологий для 7 класса в соответствии с существующей структурой школьного курса информатики представлено следующими укрупненными модулями.</w:t>
      </w:r>
      <w:r w:rsidRPr="00BD451F">
        <w:rPr>
          <w:sz w:val="24"/>
          <w:szCs w:val="24"/>
        </w:rPr>
        <w:t xml:space="preserve"> </w:t>
      </w:r>
    </w:p>
    <w:p w:rsidR="00606E50" w:rsidRPr="00BD451F" w:rsidRDefault="00606E50" w:rsidP="007E5232">
      <w:pPr>
        <w:pStyle w:val="a9"/>
        <w:ind w:left="851"/>
        <w:rPr>
          <w:b/>
          <w:bCs/>
          <w:i/>
          <w:iCs/>
          <w:sz w:val="24"/>
          <w:szCs w:val="24"/>
        </w:rPr>
      </w:pPr>
      <w:r w:rsidRPr="00BD451F">
        <w:rPr>
          <w:b/>
          <w:bCs/>
          <w:i/>
          <w:iCs/>
          <w:sz w:val="24"/>
          <w:szCs w:val="24"/>
        </w:rPr>
        <w:t xml:space="preserve">Тема 1.  </w:t>
      </w:r>
      <w:r w:rsidR="007E6085">
        <w:rPr>
          <w:b/>
          <w:bCs/>
          <w:i/>
          <w:iCs/>
          <w:sz w:val="24"/>
          <w:szCs w:val="24"/>
        </w:rPr>
        <w:t>Информация и информационные процессы -10 часов</w:t>
      </w:r>
    </w:p>
    <w:p w:rsidR="007E6085" w:rsidRPr="00DD70F7" w:rsidRDefault="00606E50" w:rsidP="007E5232">
      <w:pPr>
        <w:pStyle w:val="ab"/>
        <w:snapToGrid w:val="0"/>
        <w:ind w:left="851"/>
        <w:jc w:val="both"/>
      </w:pPr>
      <w:r w:rsidRPr="00BD451F">
        <w:rPr>
          <w:b/>
        </w:rPr>
        <w:t>Содержание учебного материала:</w:t>
      </w:r>
      <w:r w:rsidRPr="00BD451F">
        <w:t xml:space="preserve"> техника безопасности и организация рабочего места. </w:t>
      </w:r>
      <w:r w:rsidR="007E6085">
        <w:t xml:space="preserve">Информация и её свойства. Понятие информационного процесса. Сбор информации. Обработка информации. Хранение информации. Передача информации. Информационные процессы в живой природе и технике. Всемирная паутина. Знаки и знаковые системы. Язык как знаковая система. Естественные и формальные языки. Формы представления информации. Преобразование информации из непрерывной формы в </w:t>
      </w:r>
      <w:proofErr w:type="gramStart"/>
      <w:r w:rsidR="007E6085">
        <w:t>дискретную</w:t>
      </w:r>
      <w:proofErr w:type="gramEnd"/>
      <w:r w:rsidR="007E6085">
        <w:t>. Двоичное кодирование. Алфавитный подход к измерению информации. Информационный вес символа произвольного алфавита. Информационный объём сообщения.</w:t>
      </w:r>
      <w:r w:rsidR="00B96DCF">
        <w:t xml:space="preserve"> Единицы измерения информации.</w:t>
      </w:r>
    </w:p>
    <w:p w:rsidR="00606E50" w:rsidRPr="00BD451F" w:rsidRDefault="00606E50" w:rsidP="007E5232">
      <w:pPr>
        <w:pStyle w:val="a9"/>
        <w:ind w:left="851"/>
        <w:rPr>
          <w:b/>
          <w:sz w:val="24"/>
          <w:szCs w:val="24"/>
        </w:rPr>
      </w:pPr>
      <w:r w:rsidRPr="00BD451F">
        <w:rPr>
          <w:b/>
          <w:sz w:val="24"/>
          <w:szCs w:val="24"/>
        </w:rPr>
        <w:t>Практические работы:</w:t>
      </w:r>
    </w:p>
    <w:p w:rsidR="00606E50" w:rsidRPr="00BD451F" w:rsidRDefault="00606E50" w:rsidP="007E5232">
      <w:pPr>
        <w:numPr>
          <w:ilvl w:val="0"/>
          <w:numId w:val="11"/>
        </w:numPr>
        <w:spacing w:after="0" w:line="240" w:lineRule="auto"/>
        <w:ind w:left="851"/>
        <w:jc w:val="both"/>
        <w:rPr>
          <w:sz w:val="24"/>
          <w:szCs w:val="24"/>
        </w:rPr>
      </w:pPr>
      <w:r w:rsidRPr="00BD451F">
        <w:rPr>
          <w:sz w:val="24"/>
          <w:szCs w:val="24"/>
        </w:rPr>
        <w:t>Основные объекты операционной системы;</w:t>
      </w:r>
    </w:p>
    <w:p w:rsidR="00606E50" w:rsidRPr="00BD451F" w:rsidRDefault="00606E50" w:rsidP="007E5232">
      <w:pPr>
        <w:numPr>
          <w:ilvl w:val="0"/>
          <w:numId w:val="11"/>
        </w:numPr>
        <w:spacing w:after="0" w:line="240" w:lineRule="auto"/>
        <w:ind w:left="851"/>
        <w:jc w:val="both"/>
        <w:rPr>
          <w:sz w:val="24"/>
          <w:szCs w:val="24"/>
        </w:rPr>
      </w:pPr>
      <w:r w:rsidRPr="00BD451F">
        <w:rPr>
          <w:sz w:val="24"/>
          <w:szCs w:val="24"/>
        </w:rPr>
        <w:t>Работа с объектами файловой системы;</w:t>
      </w:r>
    </w:p>
    <w:p w:rsidR="00606E50" w:rsidRPr="00BD451F" w:rsidRDefault="00606E50" w:rsidP="007E5232">
      <w:pPr>
        <w:numPr>
          <w:ilvl w:val="0"/>
          <w:numId w:val="11"/>
        </w:numPr>
        <w:spacing w:after="0" w:line="240" w:lineRule="auto"/>
        <w:ind w:left="851"/>
        <w:jc w:val="both"/>
        <w:rPr>
          <w:sz w:val="24"/>
          <w:szCs w:val="24"/>
        </w:rPr>
      </w:pPr>
      <w:r w:rsidRPr="00BD451F">
        <w:rPr>
          <w:sz w:val="24"/>
          <w:szCs w:val="24"/>
        </w:rPr>
        <w:t>Создание текстовых объектов.</w:t>
      </w:r>
    </w:p>
    <w:p w:rsidR="00606E50" w:rsidRPr="002300AF" w:rsidRDefault="00606E50" w:rsidP="007E5232">
      <w:pPr>
        <w:pStyle w:val="a9"/>
        <w:ind w:left="851"/>
        <w:rPr>
          <w:b/>
          <w:i/>
          <w:sz w:val="24"/>
          <w:szCs w:val="24"/>
        </w:rPr>
      </w:pPr>
      <w:r w:rsidRPr="00BD451F">
        <w:rPr>
          <w:b/>
          <w:i/>
          <w:sz w:val="24"/>
          <w:szCs w:val="24"/>
        </w:rPr>
        <w:t xml:space="preserve">Тема 2. </w:t>
      </w:r>
      <w:r w:rsidR="00B96DCF" w:rsidRPr="002300AF">
        <w:rPr>
          <w:b/>
          <w:i/>
          <w:sz w:val="24"/>
          <w:szCs w:val="24"/>
        </w:rPr>
        <w:t>Компьютер как универсальное устройство для работы с информацией -  10 часов</w:t>
      </w:r>
    </w:p>
    <w:p w:rsidR="00606E50" w:rsidRDefault="00606E50" w:rsidP="00797BD2">
      <w:pPr>
        <w:pStyle w:val="a4"/>
        <w:ind w:left="851"/>
        <w:rPr>
          <w:rFonts w:ascii="Times New Roman" w:hAnsi="Times New Roman"/>
          <w:sz w:val="24"/>
          <w:szCs w:val="24"/>
        </w:rPr>
      </w:pPr>
      <w:r w:rsidRPr="00BD451F">
        <w:rPr>
          <w:rFonts w:ascii="Times New Roman" w:hAnsi="Times New Roman"/>
          <w:b/>
          <w:sz w:val="24"/>
          <w:szCs w:val="24"/>
        </w:rPr>
        <w:t>Содержание учебного материала:</w:t>
      </w:r>
      <w:r w:rsidRPr="00BD451F">
        <w:rPr>
          <w:rFonts w:ascii="Times New Roman" w:hAnsi="Times New Roman"/>
          <w:sz w:val="24"/>
          <w:szCs w:val="24"/>
        </w:rPr>
        <w:t xml:space="preserve"> </w:t>
      </w:r>
    </w:p>
    <w:p w:rsidR="00B96DCF" w:rsidRPr="00B96DCF" w:rsidRDefault="00B96DCF" w:rsidP="00797BD2">
      <w:pPr>
        <w:ind w:left="851"/>
        <w:rPr>
          <w:sz w:val="24"/>
          <w:szCs w:val="24"/>
        </w:rPr>
      </w:pPr>
      <w:r w:rsidRPr="00B96DCF">
        <w:rPr>
          <w:sz w:val="24"/>
          <w:szCs w:val="24"/>
        </w:rPr>
        <w:t xml:space="preserve">Компьютер. Устройства компьютера. Функции устройств компьютера. </w:t>
      </w:r>
      <w:proofErr w:type="gramStart"/>
      <w:r w:rsidRPr="00B96DCF">
        <w:rPr>
          <w:sz w:val="24"/>
          <w:szCs w:val="24"/>
        </w:rPr>
        <w:t>(Процессор.</w:t>
      </w:r>
      <w:proofErr w:type="gramEnd"/>
      <w:r w:rsidRPr="00B96DCF">
        <w:rPr>
          <w:sz w:val="24"/>
          <w:szCs w:val="24"/>
        </w:rPr>
        <w:t xml:space="preserve">  Память. </w:t>
      </w:r>
      <w:proofErr w:type="gramStart"/>
      <w:r w:rsidRPr="00B96DCF">
        <w:rPr>
          <w:sz w:val="24"/>
          <w:szCs w:val="24"/>
        </w:rPr>
        <w:t>Устройства ввода и вывода информации).</w:t>
      </w:r>
      <w:proofErr w:type="gramEnd"/>
      <w:r w:rsidRPr="00B96DCF">
        <w:rPr>
          <w:sz w:val="24"/>
          <w:szCs w:val="24"/>
        </w:rPr>
        <w:t xml:space="preserve"> Системный блок. Внешние устройства. Компьютерные сети. Понятие программного обеспечения. Системное программное обеспечение. Системы программирования. Прикладное программное обеспечение. Правовые нормы использования программного обеспечения. Логические имена устройств внешней памяти. Файл. Каталоги. </w:t>
      </w:r>
    </w:p>
    <w:p w:rsidR="00B96DCF" w:rsidRPr="00B96DCF" w:rsidRDefault="00B96DCF" w:rsidP="00797BD2">
      <w:pPr>
        <w:ind w:left="851"/>
        <w:rPr>
          <w:sz w:val="24"/>
          <w:szCs w:val="24"/>
        </w:rPr>
      </w:pPr>
      <w:r w:rsidRPr="00B96DCF">
        <w:rPr>
          <w:sz w:val="24"/>
          <w:szCs w:val="24"/>
        </w:rPr>
        <w:t>Файловая структура диска. Полное имя файла. Работа с файлами. Пользовательский интерфейс и его разновидности. Основные элементы графического интерфейса. Организация индивидуального информационного пространства.</w:t>
      </w:r>
    </w:p>
    <w:p w:rsidR="00606E50" w:rsidRPr="00BD451F" w:rsidRDefault="00606E50" w:rsidP="007E5232">
      <w:pPr>
        <w:shd w:val="clear" w:color="auto" w:fill="FFFFFF"/>
        <w:spacing w:before="7"/>
        <w:ind w:left="851"/>
        <w:jc w:val="both"/>
        <w:rPr>
          <w:b/>
          <w:bCs/>
          <w:i/>
          <w:iCs/>
          <w:sz w:val="24"/>
          <w:szCs w:val="24"/>
        </w:rPr>
      </w:pPr>
      <w:r w:rsidRPr="00BD451F">
        <w:rPr>
          <w:b/>
          <w:bCs/>
          <w:i/>
          <w:iCs/>
          <w:sz w:val="24"/>
          <w:szCs w:val="24"/>
        </w:rPr>
        <w:lastRenderedPageBreak/>
        <w:t>Компьютерный практикум:</w:t>
      </w:r>
    </w:p>
    <w:p w:rsidR="00606E50" w:rsidRPr="00BD451F" w:rsidRDefault="00606E50" w:rsidP="007E5232">
      <w:pPr>
        <w:numPr>
          <w:ilvl w:val="0"/>
          <w:numId w:val="9"/>
        </w:numPr>
        <w:shd w:val="clear" w:color="auto" w:fill="FFFFFF"/>
        <w:spacing w:before="7" w:after="0" w:line="240" w:lineRule="auto"/>
        <w:ind w:left="851"/>
        <w:jc w:val="both"/>
        <w:rPr>
          <w:sz w:val="24"/>
          <w:szCs w:val="24"/>
        </w:rPr>
      </w:pPr>
      <w:r w:rsidRPr="00BD451F">
        <w:rPr>
          <w:sz w:val="24"/>
          <w:szCs w:val="24"/>
        </w:rPr>
        <w:t xml:space="preserve">Создание </w:t>
      </w:r>
      <w:r w:rsidR="002300AF">
        <w:rPr>
          <w:sz w:val="24"/>
          <w:szCs w:val="24"/>
        </w:rPr>
        <w:t>файла</w:t>
      </w:r>
      <w:r w:rsidRPr="00BD451F">
        <w:rPr>
          <w:sz w:val="24"/>
          <w:szCs w:val="24"/>
        </w:rPr>
        <w:t>;</w:t>
      </w:r>
    </w:p>
    <w:p w:rsidR="00606E50" w:rsidRPr="00BD451F" w:rsidRDefault="002300AF" w:rsidP="007E5232">
      <w:pPr>
        <w:numPr>
          <w:ilvl w:val="0"/>
          <w:numId w:val="9"/>
        </w:numPr>
        <w:shd w:val="clear" w:color="auto" w:fill="FFFFFF"/>
        <w:spacing w:before="7"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Работа с файлами</w:t>
      </w:r>
      <w:r w:rsidR="00606E50" w:rsidRPr="00BD451F">
        <w:rPr>
          <w:sz w:val="24"/>
          <w:szCs w:val="24"/>
        </w:rPr>
        <w:t>;</w:t>
      </w:r>
    </w:p>
    <w:p w:rsidR="00606E50" w:rsidRPr="00BD451F" w:rsidRDefault="00606E50" w:rsidP="007E5232">
      <w:pPr>
        <w:numPr>
          <w:ilvl w:val="0"/>
          <w:numId w:val="9"/>
        </w:numPr>
        <w:shd w:val="clear" w:color="auto" w:fill="FFFFFF"/>
        <w:spacing w:before="7" w:after="0" w:line="240" w:lineRule="auto"/>
        <w:ind w:left="851"/>
        <w:jc w:val="both"/>
        <w:rPr>
          <w:sz w:val="24"/>
          <w:szCs w:val="24"/>
        </w:rPr>
      </w:pPr>
      <w:r w:rsidRPr="00BD451F">
        <w:rPr>
          <w:sz w:val="24"/>
          <w:szCs w:val="24"/>
        </w:rPr>
        <w:t>Создание табличных моделей;</w:t>
      </w:r>
    </w:p>
    <w:p w:rsidR="00606E50" w:rsidRPr="00BD451F" w:rsidRDefault="00606E50" w:rsidP="007E5232">
      <w:pPr>
        <w:numPr>
          <w:ilvl w:val="0"/>
          <w:numId w:val="9"/>
        </w:numPr>
        <w:shd w:val="clear" w:color="auto" w:fill="FFFFFF"/>
        <w:spacing w:before="7" w:after="0" w:line="240" w:lineRule="auto"/>
        <w:ind w:left="851"/>
        <w:jc w:val="both"/>
        <w:rPr>
          <w:sz w:val="24"/>
          <w:szCs w:val="24"/>
        </w:rPr>
      </w:pPr>
      <w:r w:rsidRPr="00BD451F">
        <w:rPr>
          <w:sz w:val="24"/>
          <w:szCs w:val="24"/>
        </w:rPr>
        <w:t>Создание вычислительных таблиц;</w:t>
      </w:r>
    </w:p>
    <w:p w:rsidR="00606E50" w:rsidRPr="002300AF" w:rsidRDefault="00606E50" w:rsidP="007E5232">
      <w:pPr>
        <w:pStyle w:val="a9"/>
        <w:ind w:left="851"/>
        <w:rPr>
          <w:b/>
          <w:i/>
          <w:sz w:val="24"/>
          <w:szCs w:val="24"/>
        </w:rPr>
      </w:pPr>
      <w:r w:rsidRPr="00BD451F">
        <w:rPr>
          <w:b/>
          <w:i/>
          <w:iCs/>
          <w:sz w:val="24"/>
          <w:szCs w:val="24"/>
        </w:rPr>
        <w:t>Тема 3</w:t>
      </w:r>
      <w:r w:rsidR="002300AF" w:rsidRPr="002300AF">
        <w:rPr>
          <w:b/>
        </w:rPr>
        <w:t xml:space="preserve"> </w:t>
      </w:r>
      <w:r w:rsidR="002300AF" w:rsidRPr="002300AF">
        <w:rPr>
          <w:b/>
          <w:i/>
          <w:sz w:val="24"/>
          <w:szCs w:val="24"/>
        </w:rPr>
        <w:t>Обработка графической информации - 6  часов</w:t>
      </w:r>
    </w:p>
    <w:p w:rsidR="00606E50" w:rsidRDefault="00606E50" w:rsidP="007E5232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BD451F">
        <w:rPr>
          <w:rFonts w:ascii="Times New Roman" w:hAnsi="Times New Roman"/>
          <w:b/>
          <w:sz w:val="24"/>
          <w:szCs w:val="24"/>
        </w:rPr>
        <w:t>Содержание учебного материала:</w:t>
      </w:r>
      <w:r w:rsidRPr="00BD451F">
        <w:rPr>
          <w:rFonts w:ascii="Times New Roman" w:hAnsi="Times New Roman"/>
          <w:sz w:val="24"/>
          <w:szCs w:val="24"/>
        </w:rPr>
        <w:t xml:space="preserve"> </w:t>
      </w:r>
    </w:p>
    <w:p w:rsidR="00141036" w:rsidRPr="00141036" w:rsidRDefault="00141036" w:rsidP="007E5232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141036">
        <w:rPr>
          <w:rFonts w:ascii="Times New Roman" w:hAnsi="Times New Roman"/>
          <w:sz w:val="24"/>
          <w:szCs w:val="24"/>
        </w:rPr>
        <w:t>Пространственное разрешение монитора. Компьютерное представление цвета. Видеосистема персонального компьютера. Сферы применения компьютерной графики. Способы создания цифровых графических объектов. Растровая и векторная графика.</w:t>
      </w:r>
    </w:p>
    <w:p w:rsidR="00141036" w:rsidRPr="00141036" w:rsidRDefault="00141036" w:rsidP="007E5232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141036">
        <w:rPr>
          <w:rFonts w:ascii="Times New Roman" w:hAnsi="Times New Roman"/>
          <w:sz w:val="24"/>
          <w:szCs w:val="24"/>
        </w:rPr>
        <w:t>Интерфейс графических редакторов. Некоторые приёмы работы в растровом графическом редакторе. Особенности создания изображений в векторных графических редакторах.</w:t>
      </w:r>
    </w:p>
    <w:p w:rsidR="00141036" w:rsidRDefault="00141036" w:rsidP="007E5232">
      <w:pPr>
        <w:pStyle w:val="a4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06E50" w:rsidRPr="00BD451F" w:rsidRDefault="00606E50" w:rsidP="007E5232">
      <w:pPr>
        <w:pStyle w:val="a4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D451F">
        <w:rPr>
          <w:rFonts w:ascii="Times New Roman" w:hAnsi="Times New Roman"/>
          <w:b/>
          <w:bCs/>
          <w:i/>
          <w:iCs/>
          <w:sz w:val="24"/>
          <w:szCs w:val="24"/>
        </w:rPr>
        <w:t>Компьютерный практикум:</w:t>
      </w:r>
    </w:p>
    <w:p w:rsidR="00141036" w:rsidRPr="00141036" w:rsidRDefault="00141036" w:rsidP="007E5232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Способы создания графических объектов.</w:t>
      </w:r>
      <w:r w:rsidRPr="00141036">
        <w:rPr>
          <w:rFonts w:ascii="Times New Roman" w:hAnsi="Times New Roman"/>
          <w:sz w:val="24"/>
          <w:szCs w:val="24"/>
        </w:rPr>
        <w:t xml:space="preserve"> Сферы применения компьютерной графики.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141036">
        <w:rPr>
          <w:rFonts w:ascii="Times New Roman" w:hAnsi="Times New Roman"/>
          <w:sz w:val="24"/>
          <w:szCs w:val="24"/>
        </w:rPr>
        <w:t>риёмы работы в растровом графическом редакторе. Особенности создания изображений в векторных графических редакторах.</w:t>
      </w:r>
    </w:p>
    <w:p w:rsidR="00606E50" w:rsidRPr="00BD451F" w:rsidRDefault="00606E50" w:rsidP="007E5232">
      <w:pPr>
        <w:pStyle w:val="a4"/>
        <w:ind w:left="851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9523E" w:rsidRPr="0089523E" w:rsidRDefault="0089523E" w:rsidP="007E5232">
      <w:pPr>
        <w:pStyle w:val="a4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  <w:r w:rsidRPr="0089523E">
        <w:rPr>
          <w:rFonts w:ascii="Times New Roman" w:hAnsi="Times New Roman"/>
          <w:b/>
          <w:i/>
          <w:sz w:val="24"/>
          <w:szCs w:val="24"/>
        </w:rPr>
        <w:t>Тема 4. Обработка текстовой информации -  8  часов</w:t>
      </w:r>
    </w:p>
    <w:p w:rsidR="0089523E" w:rsidRDefault="0089523E" w:rsidP="007E5232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</w:p>
    <w:p w:rsidR="0089523E" w:rsidRDefault="0089523E" w:rsidP="007E5232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BD451F">
        <w:rPr>
          <w:rFonts w:ascii="Times New Roman" w:hAnsi="Times New Roman"/>
          <w:b/>
          <w:sz w:val="24"/>
          <w:szCs w:val="24"/>
        </w:rPr>
        <w:t>Содержание учебного материала:</w:t>
      </w:r>
      <w:r w:rsidRPr="00BD451F">
        <w:rPr>
          <w:rFonts w:ascii="Times New Roman" w:hAnsi="Times New Roman"/>
          <w:sz w:val="24"/>
          <w:szCs w:val="24"/>
        </w:rPr>
        <w:t xml:space="preserve"> </w:t>
      </w:r>
    </w:p>
    <w:p w:rsidR="0089523E" w:rsidRPr="0089523E" w:rsidRDefault="0089523E" w:rsidP="007E5232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89523E">
        <w:rPr>
          <w:rFonts w:ascii="Times New Roman" w:hAnsi="Times New Roman"/>
          <w:sz w:val="24"/>
          <w:szCs w:val="24"/>
        </w:rPr>
        <w:t>Текстовый документ и его структура. Технологии подготовки текстовых документов. Компьютерные инструменты создания текстовых документов. Набор текста. Редактирование текста. Работа с фрагментами текста. Общие сведения о форматировании. Форматирование символов. Форматирование страниц документа. Сохранение документа. Списки. Таблицы. Графические изображения.</w:t>
      </w:r>
    </w:p>
    <w:p w:rsidR="0089523E" w:rsidRDefault="0089523E" w:rsidP="007E5232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</w:p>
    <w:p w:rsidR="0089523E" w:rsidRPr="00BD451F" w:rsidRDefault="0089523E" w:rsidP="007E5232">
      <w:pPr>
        <w:pStyle w:val="a4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D451F">
        <w:rPr>
          <w:rFonts w:ascii="Times New Roman" w:hAnsi="Times New Roman"/>
          <w:b/>
          <w:bCs/>
          <w:i/>
          <w:iCs/>
          <w:sz w:val="24"/>
          <w:szCs w:val="24"/>
        </w:rPr>
        <w:t>Компьютерный практикум:</w:t>
      </w:r>
    </w:p>
    <w:p w:rsidR="00446F62" w:rsidRPr="0089523E" w:rsidRDefault="0089523E" w:rsidP="007E5232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Способы создания </w:t>
      </w:r>
      <w:r w:rsidR="00446F62">
        <w:rPr>
          <w:rFonts w:ascii="Times New Roman" w:hAnsi="Times New Roman"/>
          <w:bCs/>
          <w:iCs/>
          <w:sz w:val="24"/>
          <w:szCs w:val="24"/>
        </w:rPr>
        <w:t xml:space="preserve"> текстовых </w:t>
      </w:r>
      <w:r>
        <w:rPr>
          <w:rFonts w:ascii="Times New Roman" w:hAnsi="Times New Roman"/>
          <w:bCs/>
          <w:iCs/>
          <w:sz w:val="24"/>
          <w:szCs w:val="24"/>
        </w:rPr>
        <w:t>объектов.</w:t>
      </w:r>
      <w:r w:rsidRPr="00141036">
        <w:rPr>
          <w:rFonts w:ascii="Times New Roman" w:hAnsi="Times New Roman"/>
          <w:sz w:val="24"/>
          <w:szCs w:val="24"/>
        </w:rPr>
        <w:t xml:space="preserve"> </w:t>
      </w:r>
      <w:r w:rsidR="00446F62" w:rsidRPr="0089523E">
        <w:rPr>
          <w:rFonts w:ascii="Times New Roman" w:hAnsi="Times New Roman"/>
          <w:sz w:val="24"/>
          <w:szCs w:val="24"/>
        </w:rPr>
        <w:t>Технологии подготовки текстовых документов. Набор текста. Редактирование текста. Работа с фрагментами текста. Форматирование символов. Форматирование страниц документа. Сохранение документа. Списки. Таблицы. Графические изображения.</w:t>
      </w:r>
    </w:p>
    <w:p w:rsidR="007E5232" w:rsidRDefault="007E5232" w:rsidP="007E5232">
      <w:pPr>
        <w:pStyle w:val="a6"/>
        <w:ind w:left="851" w:right="22"/>
        <w:jc w:val="both"/>
        <w:rPr>
          <w:b/>
          <w:sz w:val="24"/>
          <w:szCs w:val="24"/>
        </w:rPr>
      </w:pPr>
    </w:p>
    <w:p w:rsidR="00606E50" w:rsidRPr="00006347" w:rsidRDefault="00E44B85" w:rsidP="007E5232">
      <w:pPr>
        <w:shd w:val="clear" w:color="auto" w:fill="FFFFFF"/>
        <w:ind w:left="851"/>
        <w:jc w:val="both"/>
        <w:rPr>
          <w:b/>
          <w:bCs/>
          <w:iCs/>
          <w:sz w:val="24"/>
          <w:szCs w:val="24"/>
        </w:rPr>
      </w:pPr>
      <w:bookmarkStart w:id="0" w:name="_GoBack"/>
      <w:r w:rsidRPr="00006347">
        <w:rPr>
          <w:b/>
          <w:bCs/>
          <w:iCs/>
          <w:sz w:val="24"/>
          <w:szCs w:val="24"/>
        </w:rPr>
        <w:t>3. Тематическое планирование</w:t>
      </w:r>
    </w:p>
    <w:bookmarkEnd w:id="0"/>
    <w:p w:rsidR="006921F6" w:rsidRDefault="006921F6" w:rsidP="007E5232">
      <w:pPr>
        <w:tabs>
          <w:tab w:val="left" w:pos="885"/>
        </w:tabs>
        <w:spacing w:before="240" w:after="120" w:line="264" w:lineRule="auto"/>
        <w:ind w:left="851"/>
        <w:jc w:val="both"/>
        <w:rPr>
          <w:b/>
          <w:bCs/>
          <w:caps/>
          <w:color w:val="000000"/>
          <w:sz w:val="24"/>
          <w:szCs w:val="24"/>
        </w:rPr>
      </w:pPr>
    </w:p>
    <w:tbl>
      <w:tblPr>
        <w:tblStyle w:val="af8"/>
        <w:tblW w:w="9463" w:type="dxa"/>
        <w:tblInd w:w="851" w:type="dxa"/>
        <w:tblLook w:val="04A0"/>
      </w:tblPr>
      <w:tblGrid>
        <w:gridCol w:w="7762"/>
        <w:gridCol w:w="1701"/>
      </w:tblGrid>
      <w:tr w:rsidR="00861D1C" w:rsidTr="007D50D7">
        <w:trPr>
          <w:trHeight w:val="437"/>
        </w:trPr>
        <w:tc>
          <w:tcPr>
            <w:tcW w:w="7762" w:type="dxa"/>
          </w:tcPr>
          <w:p w:rsidR="00861D1C" w:rsidRPr="00861D1C" w:rsidRDefault="00861D1C" w:rsidP="003F63BA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D1C">
              <w:rPr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861D1C" w:rsidRPr="00861D1C" w:rsidRDefault="00861D1C" w:rsidP="003F63BA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D1C"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61D1C" w:rsidTr="007D50D7">
        <w:trPr>
          <w:trHeight w:val="437"/>
        </w:trPr>
        <w:tc>
          <w:tcPr>
            <w:tcW w:w="7762" w:type="dxa"/>
            <w:vAlign w:val="center"/>
          </w:tcPr>
          <w:p w:rsidR="00861D1C" w:rsidRPr="00861D1C" w:rsidRDefault="00861D1C" w:rsidP="00861D1C">
            <w:pPr>
              <w:pStyle w:val="a4"/>
              <w:rPr>
                <w:b/>
                <w:sz w:val="24"/>
                <w:szCs w:val="24"/>
              </w:rPr>
            </w:pPr>
            <w:r w:rsidRPr="00861D1C">
              <w:rPr>
                <w:b/>
                <w:sz w:val="24"/>
                <w:szCs w:val="24"/>
                <w:lang w:val="en-US"/>
              </w:rPr>
              <w:t>I</w:t>
            </w:r>
            <w:r w:rsidRPr="00861D1C">
              <w:rPr>
                <w:b/>
                <w:sz w:val="24"/>
                <w:szCs w:val="24"/>
              </w:rPr>
              <w:t>. Информация и информационные процессы</w:t>
            </w:r>
          </w:p>
        </w:tc>
        <w:tc>
          <w:tcPr>
            <w:tcW w:w="1701" w:type="dxa"/>
          </w:tcPr>
          <w:p w:rsidR="00861D1C" w:rsidRPr="00861D1C" w:rsidRDefault="00861D1C" w:rsidP="00861D1C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D1C">
              <w:rPr>
                <w:b/>
                <w:bCs/>
                <w:color w:val="000000"/>
                <w:sz w:val="24"/>
                <w:szCs w:val="24"/>
              </w:rPr>
              <w:t>10 часов</w:t>
            </w:r>
          </w:p>
        </w:tc>
      </w:tr>
      <w:tr w:rsidR="00861D1C" w:rsidTr="007D50D7">
        <w:trPr>
          <w:trHeight w:val="437"/>
        </w:trPr>
        <w:tc>
          <w:tcPr>
            <w:tcW w:w="7762" w:type="dxa"/>
          </w:tcPr>
          <w:p w:rsidR="00861D1C" w:rsidRPr="00D134DB" w:rsidRDefault="00D134DB" w:rsidP="00D134DB">
            <w:pPr>
              <w:tabs>
                <w:tab w:val="left" w:pos="885"/>
              </w:tabs>
              <w:spacing w:before="240" w:after="120" w:line="264" w:lineRule="auto"/>
              <w:rPr>
                <w:bCs/>
                <w:color w:val="000000"/>
                <w:sz w:val="24"/>
                <w:szCs w:val="24"/>
              </w:rPr>
            </w:pPr>
            <w:r w:rsidRPr="00D134DB">
              <w:rPr>
                <w:bCs/>
                <w:color w:val="000000"/>
                <w:sz w:val="24"/>
                <w:szCs w:val="24"/>
              </w:rPr>
              <w:t>Информация и её свойства.</w:t>
            </w:r>
          </w:p>
        </w:tc>
        <w:tc>
          <w:tcPr>
            <w:tcW w:w="1701" w:type="dxa"/>
          </w:tcPr>
          <w:p w:rsidR="00861D1C" w:rsidRPr="00D134DB" w:rsidRDefault="00D134DB" w:rsidP="00861D1C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1D1C" w:rsidTr="007D50D7">
        <w:trPr>
          <w:trHeight w:val="437"/>
        </w:trPr>
        <w:tc>
          <w:tcPr>
            <w:tcW w:w="7762" w:type="dxa"/>
          </w:tcPr>
          <w:p w:rsidR="00861D1C" w:rsidRPr="00D134DB" w:rsidRDefault="00D134DB" w:rsidP="00D134DB">
            <w:pPr>
              <w:tabs>
                <w:tab w:val="left" w:pos="885"/>
              </w:tabs>
              <w:spacing w:before="240" w:after="120" w:line="264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701" w:type="dxa"/>
          </w:tcPr>
          <w:p w:rsidR="00861D1C" w:rsidRPr="00D134DB" w:rsidRDefault="00D134DB" w:rsidP="00861D1C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1D1C" w:rsidTr="007D50D7">
        <w:trPr>
          <w:trHeight w:val="437"/>
        </w:trPr>
        <w:tc>
          <w:tcPr>
            <w:tcW w:w="7762" w:type="dxa"/>
          </w:tcPr>
          <w:p w:rsidR="00861D1C" w:rsidRPr="00D134DB" w:rsidRDefault="00D134DB" w:rsidP="00D134DB">
            <w:pPr>
              <w:tabs>
                <w:tab w:val="left" w:pos="885"/>
              </w:tabs>
              <w:spacing w:before="240" w:after="120" w:line="264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Всемирная паутина</w:t>
            </w:r>
          </w:p>
        </w:tc>
        <w:tc>
          <w:tcPr>
            <w:tcW w:w="1701" w:type="dxa"/>
          </w:tcPr>
          <w:p w:rsidR="00861D1C" w:rsidRPr="00D134DB" w:rsidRDefault="00D134DB" w:rsidP="00861D1C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1D1C" w:rsidTr="007D50D7">
        <w:trPr>
          <w:trHeight w:val="437"/>
        </w:trPr>
        <w:tc>
          <w:tcPr>
            <w:tcW w:w="7762" w:type="dxa"/>
          </w:tcPr>
          <w:p w:rsidR="00861D1C" w:rsidRPr="00D134DB" w:rsidRDefault="00D134DB" w:rsidP="00D134DB">
            <w:pPr>
              <w:tabs>
                <w:tab w:val="left" w:pos="885"/>
              </w:tabs>
              <w:spacing w:before="240" w:after="120" w:line="264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Представление информации</w:t>
            </w:r>
          </w:p>
        </w:tc>
        <w:tc>
          <w:tcPr>
            <w:tcW w:w="1701" w:type="dxa"/>
          </w:tcPr>
          <w:p w:rsidR="00861D1C" w:rsidRPr="00D134DB" w:rsidRDefault="00D134DB" w:rsidP="00861D1C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1D1C" w:rsidTr="007D50D7">
        <w:trPr>
          <w:trHeight w:val="437"/>
        </w:trPr>
        <w:tc>
          <w:tcPr>
            <w:tcW w:w="7762" w:type="dxa"/>
          </w:tcPr>
          <w:p w:rsidR="00861D1C" w:rsidRPr="00D134DB" w:rsidRDefault="00D134DB" w:rsidP="00D134DB">
            <w:pPr>
              <w:tabs>
                <w:tab w:val="left" w:pos="885"/>
              </w:tabs>
              <w:spacing w:before="240" w:after="120" w:line="264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Формы представления информации</w:t>
            </w:r>
          </w:p>
        </w:tc>
        <w:tc>
          <w:tcPr>
            <w:tcW w:w="1701" w:type="dxa"/>
          </w:tcPr>
          <w:p w:rsidR="00861D1C" w:rsidRPr="00D134DB" w:rsidRDefault="00D134DB" w:rsidP="00861D1C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1D1C" w:rsidTr="007D50D7">
        <w:trPr>
          <w:trHeight w:val="428"/>
        </w:trPr>
        <w:tc>
          <w:tcPr>
            <w:tcW w:w="7762" w:type="dxa"/>
          </w:tcPr>
          <w:p w:rsidR="00D134DB" w:rsidRPr="00297CB0" w:rsidRDefault="00D134DB" w:rsidP="00D134DB">
            <w:pPr>
              <w:pStyle w:val="ab"/>
              <w:snapToGrid w:val="0"/>
              <w:ind w:left="0"/>
              <w:rPr>
                <w:i/>
              </w:rPr>
            </w:pPr>
            <w:r w:rsidRPr="00297CB0">
              <w:rPr>
                <w:i/>
              </w:rPr>
              <w:t>Двоичное кодирование.</w:t>
            </w:r>
          </w:p>
          <w:p w:rsidR="00861D1C" w:rsidRPr="00D134DB" w:rsidRDefault="00D134DB" w:rsidP="00D134DB">
            <w:pPr>
              <w:tabs>
                <w:tab w:val="left" w:pos="885"/>
              </w:tabs>
              <w:spacing w:before="240" w:after="120" w:line="264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Преобразование информации из непрерывной формы в </w:t>
            </w:r>
            <w:proofErr w:type="gramStart"/>
            <w:r>
              <w:rPr>
                <w:sz w:val="24"/>
                <w:szCs w:val="24"/>
              </w:rPr>
              <w:t>дискретную</w:t>
            </w:r>
            <w:proofErr w:type="gramEnd"/>
            <w:r>
              <w:rPr>
                <w:sz w:val="24"/>
                <w:szCs w:val="24"/>
              </w:rPr>
              <w:t>. Двоичное кодирование.</w:t>
            </w:r>
          </w:p>
        </w:tc>
        <w:tc>
          <w:tcPr>
            <w:tcW w:w="1701" w:type="dxa"/>
          </w:tcPr>
          <w:p w:rsidR="00861D1C" w:rsidRPr="00D134DB" w:rsidRDefault="00D134DB" w:rsidP="00861D1C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134DB" w:rsidTr="007D50D7">
        <w:trPr>
          <w:trHeight w:val="437"/>
        </w:trPr>
        <w:tc>
          <w:tcPr>
            <w:tcW w:w="7762" w:type="dxa"/>
          </w:tcPr>
          <w:p w:rsidR="00D134DB" w:rsidRPr="00297CB0" w:rsidRDefault="00D134DB" w:rsidP="00D134DB">
            <w:pPr>
              <w:pStyle w:val="ab"/>
              <w:snapToGrid w:val="0"/>
              <w:ind w:left="0"/>
              <w:rPr>
                <w:i/>
              </w:rPr>
            </w:pPr>
            <w:r w:rsidRPr="00297CB0">
              <w:rPr>
                <w:i/>
              </w:rPr>
              <w:t>Двоичное кодирование.</w:t>
            </w:r>
          </w:p>
          <w:p w:rsidR="00D134DB" w:rsidRPr="00DD70F7" w:rsidRDefault="00D134DB" w:rsidP="00D134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Декодирование.</w:t>
            </w:r>
            <w:r w:rsidRPr="00DD70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134DB" w:rsidRPr="00D134DB" w:rsidRDefault="00D134DB" w:rsidP="00D134DB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134DB" w:rsidTr="007D50D7">
        <w:trPr>
          <w:trHeight w:val="437"/>
        </w:trPr>
        <w:tc>
          <w:tcPr>
            <w:tcW w:w="7762" w:type="dxa"/>
          </w:tcPr>
          <w:p w:rsidR="00D134DB" w:rsidRDefault="00D134DB" w:rsidP="00D134DB">
            <w:pPr>
              <w:snapToGrid w:val="0"/>
              <w:rPr>
                <w:i/>
                <w:sz w:val="24"/>
                <w:szCs w:val="24"/>
              </w:rPr>
            </w:pPr>
            <w:r w:rsidRPr="00A361C1">
              <w:rPr>
                <w:i/>
                <w:sz w:val="24"/>
                <w:szCs w:val="24"/>
              </w:rPr>
              <w:t>Измерение информации.</w:t>
            </w:r>
          </w:p>
          <w:p w:rsidR="00D134DB" w:rsidRPr="00A361C1" w:rsidRDefault="00D134DB" w:rsidP="00D134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Алфавитный подход к измерению информации. Информационный вес символа произвольного алфавита. Информационный объём сообщения.</w:t>
            </w:r>
          </w:p>
        </w:tc>
        <w:tc>
          <w:tcPr>
            <w:tcW w:w="1701" w:type="dxa"/>
          </w:tcPr>
          <w:p w:rsidR="00D134DB" w:rsidRPr="00D134DB" w:rsidRDefault="00D134DB" w:rsidP="00D134DB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134DB" w:rsidTr="007D50D7">
        <w:trPr>
          <w:trHeight w:val="437"/>
        </w:trPr>
        <w:tc>
          <w:tcPr>
            <w:tcW w:w="7762" w:type="dxa"/>
          </w:tcPr>
          <w:p w:rsidR="00D134DB" w:rsidRDefault="00D134DB" w:rsidP="00D134DB">
            <w:pPr>
              <w:snapToGrid w:val="0"/>
              <w:rPr>
                <w:i/>
                <w:sz w:val="24"/>
                <w:szCs w:val="24"/>
              </w:rPr>
            </w:pPr>
            <w:r w:rsidRPr="00A361C1">
              <w:rPr>
                <w:i/>
                <w:sz w:val="24"/>
                <w:szCs w:val="24"/>
              </w:rPr>
              <w:t>Измерение информации.</w:t>
            </w:r>
          </w:p>
          <w:p w:rsidR="00D134DB" w:rsidRPr="00DD70F7" w:rsidRDefault="00D134DB" w:rsidP="00D134DB">
            <w:pPr>
              <w:pStyle w:val="a8"/>
              <w:snapToGrid w:val="0"/>
              <w:spacing w:before="0" w:after="0"/>
            </w:pPr>
            <w:r>
              <w:t>Единицы измерения информации.</w:t>
            </w:r>
          </w:p>
        </w:tc>
        <w:tc>
          <w:tcPr>
            <w:tcW w:w="1701" w:type="dxa"/>
          </w:tcPr>
          <w:p w:rsidR="00D134DB" w:rsidRPr="00D134DB" w:rsidRDefault="00D134DB" w:rsidP="00D134DB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134DB" w:rsidTr="007D50D7">
        <w:trPr>
          <w:trHeight w:val="755"/>
        </w:trPr>
        <w:tc>
          <w:tcPr>
            <w:tcW w:w="7762" w:type="dxa"/>
          </w:tcPr>
          <w:p w:rsidR="00D134DB" w:rsidRPr="00DD70F7" w:rsidRDefault="00D134DB" w:rsidP="00D134DB">
            <w:pPr>
              <w:pStyle w:val="a8"/>
              <w:snapToGrid w:val="0"/>
              <w:spacing w:before="0" w:after="0"/>
            </w:pPr>
            <w:r>
              <w:t>Контрольная работа «Информация и информационные процессы»</w:t>
            </w:r>
          </w:p>
          <w:p w:rsidR="00D134DB" w:rsidRPr="00DD70F7" w:rsidRDefault="00D134DB" w:rsidP="00D13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34DB" w:rsidRPr="00D134DB" w:rsidRDefault="00D134DB" w:rsidP="00D134DB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134DB" w:rsidTr="007D50D7">
        <w:trPr>
          <w:trHeight w:val="755"/>
        </w:trPr>
        <w:tc>
          <w:tcPr>
            <w:tcW w:w="7762" w:type="dxa"/>
          </w:tcPr>
          <w:p w:rsidR="00D134DB" w:rsidRDefault="00016254" w:rsidP="00016254">
            <w:pPr>
              <w:pStyle w:val="a8"/>
              <w:snapToGrid w:val="0"/>
              <w:spacing w:before="0" w:after="0"/>
            </w:pPr>
            <w:r>
              <w:rPr>
                <w:b/>
              </w:rPr>
              <w:t xml:space="preserve">2. </w:t>
            </w:r>
            <w:r w:rsidRPr="00644FCF">
              <w:rPr>
                <w:b/>
              </w:rPr>
              <w:t>Компьютер как универсальное устройство для работы с информацией</w:t>
            </w:r>
            <w:r>
              <w:rPr>
                <w:b/>
              </w:rPr>
              <w:t xml:space="preserve">  </w:t>
            </w:r>
          </w:p>
        </w:tc>
        <w:tc>
          <w:tcPr>
            <w:tcW w:w="1701" w:type="dxa"/>
          </w:tcPr>
          <w:p w:rsidR="00D134DB" w:rsidRPr="00D134DB" w:rsidRDefault="00016254" w:rsidP="00D134DB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61D1C">
              <w:rPr>
                <w:b/>
                <w:bCs/>
                <w:color w:val="000000"/>
                <w:sz w:val="24"/>
                <w:szCs w:val="24"/>
              </w:rPr>
              <w:t>10 часов</w:t>
            </w:r>
          </w:p>
        </w:tc>
      </w:tr>
      <w:tr w:rsidR="00016254" w:rsidTr="007D50D7">
        <w:trPr>
          <w:trHeight w:val="755"/>
        </w:trPr>
        <w:tc>
          <w:tcPr>
            <w:tcW w:w="7762" w:type="dxa"/>
          </w:tcPr>
          <w:p w:rsidR="00016254" w:rsidRPr="00644FCF" w:rsidRDefault="00016254" w:rsidP="00016254">
            <w:pPr>
              <w:pStyle w:val="a8"/>
              <w:snapToGrid w:val="0"/>
              <w:spacing w:before="0" w:after="0"/>
              <w:rPr>
                <w:i/>
              </w:rPr>
            </w:pPr>
            <w:r w:rsidRPr="00644FCF">
              <w:rPr>
                <w:i/>
              </w:rPr>
              <w:t>Основные компоненты компьютера и их функции.</w:t>
            </w:r>
          </w:p>
          <w:p w:rsidR="00016254" w:rsidRPr="00DD70F7" w:rsidRDefault="00016254" w:rsidP="00016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Компьютер. Устройства компьютера.</w:t>
            </w:r>
          </w:p>
        </w:tc>
        <w:tc>
          <w:tcPr>
            <w:tcW w:w="1701" w:type="dxa"/>
          </w:tcPr>
          <w:p w:rsidR="00016254" w:rsidRPr="00D134DB" w:rsidRDefault="00016254" w:rsidP="00016254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16254" w:rsidTr="007D50D7">
        <w:trPr>
          <w:trHeight w:val="755"/>
        </w:trPr>
        <w:tc>
          <w:tcPr>
            <w:tcW w:w="7762" w:type="dxa"/>
          </w:tcPr>
          <w:p w:rsidR="00016254" w:rsidRPr="00644FCF" w:rsidRDefault="00016254" w:rsidP="00016254">
            <w:pPr>
              <w:pStyle w:val="a8"/>
              <w:snapToGrid w:val="0"/>
              <w:spacing w:before="0" w:after="0"/>
              <w:rPr>
                <w:i/>
              </w:rPr>
            </w:pPr>
            <w:r w:rsidRPr="00644FCF">
              <w:rPr>
                <w:i/>
              </w:rPr>
              <w:t>Основные компоненты компьютера и их функции.</w:t>
            </w:r>
          </w:p>
          <w:p w:rsidR="00016254" w:rsidRPr="00DD70F7" w:rsidRDefault="00016254" w:rsidP="0001625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Функции устройств компьютера. </w:t>
            </w:r>
            <w:proofErr w:type="gramStart"/>
            <w:r>
              <w:rPr>
                <w:sz w:val="24"/>
                <w:szCs w:val="24"/>
              </w:rPr>
              <w:t>(Процессор.</w:t>
            </w:r>
            <w:proofErr w:type="gramEnd"/>
            <w:r>
              <w:rPr>
                <w:sz w:val="24"/>
                <w:szCs w:val="24"/>
              </w:rPr>
              <w:t xml:space="preserve">  Память. </w:t>
            </w:r>
            <w:proofErr w:type="gramStart"/>
            <w:r>
              <w:rPr>
                <w:sz w:val="24"/>
                <w:szCs w:val="24"/>
              </w:rPr>
              <w:t>Устройства ввода и вывода информации).</w:t>
            </w:r>
            <w:proofErr w:type="gramEnd"/>
          </w:p>
        </w:tc>
        <w:tc>
          <w:tcPr>
            <w:tcW w:w="1701" w:type="dxa"/>
          </w:tcPr>
          <w:p w:rsidR="00016254" w:rsidRPr="00D134DB" w:rsidRDefault="00016254" w:rsidP="00016254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16254" w:rsidTr="007D50D7">
        <w:trPr>
          <w:trHeight w:val="755"/>
        </w:trPr>
        <w:tc>
          <w:tcPr>
            <w:tcW w:w="7762" w:type="dxa"/>
          </w:tcPr>
          <w:p w:rsidR="00016254" w:rsidRDefault="00016254" w:rsidP="00016254">
            <w:pPr>
              <w:pStyle w:val="a8"/>
              <w:snapToGrid w:val="0"/>
              <w:spacing w:before="0" w:after="0"/>
              <w:rPr>
                <w:i/>
              </w:rPr>
            </w:pPr>
            <w:r>
              <w:rPr>
                <w:i/>
              </w:rPr>
              <w:t>Персональный компьютер.</w:t>
            </w:r>
          </w:p>
          <w:p w:rsidR="00016254" w:rsidRPr="00E36359" w:rsidRDefault="00016254" w:rsidP="00016254">
            <w:pPr>
              <w:pStyle w:val="a8"/>
              <w:snapToGrid w:val="0"/>
              <w:spacing w:before="0" w:after="0"/>
            </w:pPr>
            <w:r>
              <w:t>Системный блок. Внешние устройства. Компьютерные сети.</w:t>
            </w:r>
          </w:p>
        </w:tc>
        <w:tc>
          <w:tcPr>
            <w:tcW w:w="1701" w:type="dxa"/>
          </w:tcPr>
          <w:p w:rsidR="00016254" w:rsidRPr="00D134DB" w:rsidRDefault="00016254" w:rsidP="00016254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16254" w:rsidTr="007D50D7">
        <w:trPr>
          <w:trHeight w:val="755"/>
        </w:trPr>
        <w:tc>
          <w:tcPr>
            <w:tcW w:w="7762" w:type="dxa"/>
          </w:tcPr>
          <w:p w:rsidR="00016254" w:rsidRDefault="00016254" w:rsidP="00016254">
            <w:pPr>
              <w:pStyle w:val="a8"/>
              <w:snapToGrid w:val="0"/>
              <w:spacing w:before="0" w:after="0"/>
              <w:rPr>
                <w:i/>
              </w:rPr>
            </w:pPr>
            <w:r>
              <w:rPr>
                <w:i/>
              </w:rPr>
              <w:t>Программное обеспечение компьютера.</w:t>
            </w:r>
          </w:p>
          <w:p w:rsidR="00016254" w:rsidRPr="003B517B" w:rsidRDefault="00016254" w:rsidP="00016254">
            <w:pPr>
              <w:pStyle w:val="a8"/>
              <w:snapToGrid w:val="0"/>
              <w:spacing w:before="0" w:after="0"/>
            </w:pPr>
            <w:r>
              <w:t>Понятие программного обеспечения. Системное программное обеспечение. Системы программирования.</w:t>
            </w:r>
          </w:p>
          <w:p w:rsidR="00016254" w:rsidRPr="00DD70F7" w:rsidRDefault="00016254" w:rsidP="00016254">
            <w:pPr>
              <w:pStyle w:val="a8"/>
              <w:spacing w:before="0" w:after="0"/>
            </w:pPr>
          </w:p>
        </w:tc>
        <w:tc>
          <w:tcPr>
            <w:tcW w:w="1701" w:type="dxa"/>
          </w:tcPr>
          <w:p w:rsidR="00016254" w:rsidRPr="00D134DB" w:rsidRDefault="00016254" w:rsidP="00016254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16254" w:rsidTr="007D50D7">
        <w:trPr>
          <w:trHeight w:val="755"/>
        </w:trPr>
        <w:tc>
          <w:tcPr>
            <w:tcW w:w="7762" w:type="dxa"/>
          </w:tcPr>
          <w:p w:rsidR="00016254" w:rsidRDefault="00016254" w:rsidP="00016254">
            <w:pPr>
              <w:pStyle w:val="a8"/>
              <w:snapToGrid w:val="0"/>
              <w:spacing w:before="0" w:after="0"/>
              <w:rPr>
                <w:i/>
              </w:rPr>
            </w:pPr>
            <w:r>
              <w:rPr>
                <w:i/>
              </w:rPr>
              <w:t>Программное обеспечение компьютера.</w:t>
            </w:r>
          </w:p>
          <w:p w:rsidR="00016254" w:rsidRPr="00DD70F7" w:rsidRDefault="00016254" w:rsidP="00016254">
            <w:pPr>
              <w:pStyle w:val="a8"/>
              <w:snapToGrid w:val="0"/>
              <w:spacing w:before="0" w:after="0"/>
            </w:pPr>
            <w:r>
              <w:t>Прикладное программное обеспечение. Правовые нормы использования программного обеспечения.</w:t>
            </w:r>
          </w:p>
        </w:tc>
        <w:tc>
          <w:tcPr>
            <w:tcW w:w="1701" w:type="dxa"/>
          </w:tcPr>
          <w:p w:rsidR="00016254" w:rsidRPr="00D134DB" w:rsidRDefault="00016254" w:rsidP="00016254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16254" w:rsidTr="007D50D7">
        <w:trPr>
          <w:trHeight w:val="755"/>
        </w:trPr>
        <w:tc>
          <w:tcPr>
            <w:tcW w:w="7762" w:type="dxa"/>
          </w:tcPr>
          <w:p w:rsidR="00016254" w:rsidRDefault="00016254" w:rsidP="00016254">
            <w:pPr>
              <w:pStyle w:val="a8"/>
              <w:spacing w:before="0" w:after="0"/>
              <w:rPr>
                <w:i/>
              </w:rPr>
            </w:pPr>
            <w:r>
              <w:rPr>
                <w:i/>
              </w:rPr>
              <w:t>Файлы и файловые структуры.</w:t>
            </w:r>
          </w:p>
          <w:p w:rsidR="00016254" w:rsidRPr="00DD70F7" w:rsidRDefault="00016254" w:rsidP="00016254">
            <w:pPr>
              <w:pStyle w:val="a8"/>
              <w:spacing w:before="0" w:after="0"/>
            </w:pPr>
            <w:r>
              <w:t>Логические имена устройств внешней памяти. Файл. Каталоги.</w:t>
            </w:r>
            <w:r w:rsidRPr="00DD70F7">
              <w:t xml:space="preserve"> </w:t>
            </w:r>
          </w:p>
        </w:tc>
        <w:tc>
          <w:tcPr>
            <w:tcW w:w="1701" w:type="dxa"/>
          </w:tcPr>
          <w:p w:rsidR="00016254" w:rsidRPr="00D134DB" w:rsidRDefault="00016254" w:rsidP="00016254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16254" w:rsidTr="007D50D7">
        <w:trPr>
          <w:trHeight w:val="755"/>
        </w:trPr>
        <w:tc>
          <w:tcPr>
            <w:tcW w:w="7762" w:type="dxa"/>
          </w:tcPr>
          <w:p w:rsidR="00016254" w:rsidRDefault="00016254" w:rsidP="00016254">
            <w:pPr>
              <w:pStyle w:val="a8"/>
              <w:spacing w:before="0" w:after="0"/>
              <w:rPr>
                <w:i/>
              </w:rPr>
            </w:pPr>
            <w:r>
              <w:rPr>
                <w:i/>
              </w:rPr>
              <w:lastRenderedPageBreak/>
              <w:t>Файлы и файловые структуры.</w:t>
            </w:r>
          </w:p>
          <w:p w:rsidR="00016254" w:rsidRPr="00DD70F7" w:rsidRDefault="00016254" w:rsidP="00016254">
            <w:pPr>
              <w:pStyle w:val="a8"/>
              <w:snapToGrid w:val="0"/>
              <w:spacing w:before="0" w:after="0"/>
            </w:pPr>
            <w:r>
              <w:t>Файловая структура диска. Полное имя файла. Работа с файлами.</w:t>
            </w:r>
          </w:p>
        </w:tc>
        <w:tc>
          <w:tcPr>
            <w:tcW w:w="1701" w:type="dxa"/>
          </w:tcPr>
          <w:p w:rsidR="00016254" w:rsidRPr="00D134DB" w:rsidRDefault="00016254" w:rsidP="00016254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16254" w:rsidTr="007D50D7">
        <w:trPr>
          <w:trHeight w:val="755"/>
        </w:trPr>
        <w:tc>
          <w:tcPr>
            <w:tcW w:w="7762" w:type="dxa"/>
          </w:tcPr>
          <w:p w:rsidR="00016254" w:rsidRPr="00415E45" w:rsidRDefault="00016254" w:rsidP="00016254">
            <w:pPr>
              <w:pStyle w:val="a8"/>
              <w:snapToGrid w:val="0"/>
              <w:spacing w:before="0" w:after="0"/>
              <w:rPr>
                <w:i/>
              </w:rPr>
            </w:pPr>
            <w:r>
              <w:rPr>
                <w:i/>
              </w:rPr>
              <w:t>Пользовательский интерфейс.</w:t>
            </w:r>
          </w:p>
          <w:p w:rsidR="00016254" w:rsidRPr="00DD70F7" w:rsidRDefault="00016254" w:rsidP="00016254">
            <w:pPr>
              <w:pStyle w:val="a8"/>
              <w:spacing w:before="0" w:after="0"/>
            </w:pPr>
            <w:r>
              <w:t>Пользовательский интерфейс и его разновидности.</w:t>
            </w:r>
          </w:p>
        </w:tc>
        <w:tc>
          <w:tcPr>
            <w:tcW w:w="1701" w:type="dxa"/>
          </w:tcPr>
          <w:p w:rsidR="00016254" w:rsidRPr="00D134DB" w:rsidRDefault="00016254" w:rsidP="00016254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16254" w:rsidTr="007D50D7">
        <w:trPr>
          <w:trHeight w:val="755"/>
        </w:trPr>
        <w:tc>
          <w:tcPr>
            <w:tcW w:w="7762" w:type="dxa"/>
          </w:tcPr>
          <w:p w:rsidR="00016254" w:rsidRPr="00415E45" w:rsidRDefault="00016254" w:rsidP="00016254">
            <w:pPr>
              <w:pStyle w:val="a8"/>
              <w:snapToGrid w:val="0"/>
              <w:spacing w:before="0" w:after="0"/>
              <w:rPr>
                <w:i/>
              </w:rPr>
            </w:pPr>
            <w:r>
              <w:rPr>
                <w:i/>
              </w:rPr>
              <w:t>Пользовательский интерфейс.</w:t>
            </w:r>
          </w:p>
          <w:p w:rsidR="00016254" w:rsidRPr="00DD70F7" w:rsidRDefault="00016254" w:rsidP="00016254">
            <w:pPr>
              <w:pStyle w:val="a8"/>
              <w:snapToGrid w:val="0"/>
              <w:spacing w:before="0" w:after="0"/>
            </w:pPr>
            <w:r>
              <w:t>Основные элементы графического интерфейса. Организация индивидуального информационного пространства.</w:t>
            </w:r>
          </w:p>
        </w:tc>
        <w:tc>
          <w:tcPr>
            <w:tcW w:w="1701" w:type="dxa"/>
          </w:tcPr>
          <w:p w:rsidR="00016254" w:rsidRPr="00D134DB" w:rsidRDefault="00016254" w:rsidP="00016254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16254" w:rsidTr="007D50D7">
        <w:trPr>
          <w:trHeight w:val="755"/>
        </w:trPr>
        <w:tc>
          <w:tcPr>
            <w:tcW w:w="7762" w:type="dxa"/>
          </w:tcPr>
          <w:p w:rsidR="00016254" w:rsidRPr="00DD70F7" w:rsidRDefault="00016254" w:rsidP="00016254">
            <w:pPr>
              <w:pStyle w:val="a8"/>
              <w:snapToGrid w:val="0"/>
              <w:spacing w:before="0" w:after="0"/>
            </w:pPr>
            <w:r>
              <w:t>Контрольная работа «Компьютер как универсальное устройство для работы с информацией».</w:t>
            </w:r>
          </w:p>
          <w:p w:rsidR="00016254" w:rsidRPr="00DD70F7" w:rsidRDefault="00016254" w:rsidP="00016254">
            <w:pPr>
              <w:pStyle w:val="a8"/>
              <w:spacing w:before="0" w:after="0"/>
            </w:pPr>
          </w:p>
        </w:tc>
        <w:tc>
          <w:tcPr>
            <w:tcW w:w="1701" w:type="dxa"/>
          </w:tcPr>
          <w:p w:rsidR="00016254" w:rsidRPr="00D134DB" w:rsidRDefault="00016254" w:rsidP="00016254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16254" w:rsidTr="007D50D7">
        <w:trPr>
          <w:trHeight w:val="755"/>
        </w:trPr>
        <w:tc>
          <w:tcPr>
            <w:tcW w:w="7762" w:type="dxa"/>
          </w:tcPr>
          <w:p w:rsidR="00016254" w:rsidRDefault="00016254" w:rsidP="00016254">
            <w:pPr>
              <w:pStyle w:val="a8"/>
              <w:snapToGrid w:val="0"/>
              <w:spacing w:before="0" w:after="0"/>
            </w:pPr>
            <w:r>
              <w:rPr>
                <w:b/>
              </w:rPr>
              <w:t xml:space="preserve">3. Обработка графической информации </w:t>
            </w:r>
          </w:p>
        </w:tc>
        <w:tc>
          <w:tcPr>
            <w:tcW w:w="1701" w:type="dxa"/>
          </w:tcPr>
          <w:p w:rsidR="00016254" w:rsidRPr="00016254" w:rsidRDefault="00016254" w:rsidP="00016254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16254">
              <w:rPr>
                <w:b/>
                <w:sz w:val="24"/>
                <w:szCs w:val="24"/>
              </w:rPr>
              <w:t>6  часов</w:t>
            </w:r>
          </w:p>
        </w:tc>
      </w:tr>
      <w:tr w:rsidR="00A813F7" w:rsidTr="007D50D7">
        <w:trPr>
          <w:trHeight w:val="755"/>
        </w:trPr>
        <w:tc>
          <w:tcPr>
            <w:tcW w:w="7762" w:type="dxa"/>
          </w:tcPr>
          <w:p w:rsidR="00A813F7" w:rsidRDefault="00A813F7" w:rsidP="00A813F7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Формирование изображения на экране монитора.</w:t>
            </w:r>
          </w:p>
          <w:p w:rsidR="00A813F7" w:rsidRPr="004668CC" w:rsidRDefault="00A813F7" w:rsidP="00A813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Пространственное разрешение монитора. Компьютерное представление цвета. Видеосистема персонального компьютера.</w:t>
            </w:r>
          </w:p>
        </w:tc>
        <w:tc>
          <w:tcPr>
            <w:tcW w:w="1701" w:type="dxa"/>
          </w:tcPr>
          <w:p w:rsidR="00A813F7" w:rsidRDefault="00A813F7" w:rsidP="00A813F7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813F7" w:rsidTr="007D50D7">
        <w:trPr>
          <w:trHeight w:val="755"/>
        </w:trPr>
        <w:tc>
          <w:tcPr>
            <w:tcW w:w="7762" w:type="dxa"/>
          </w:tcPr>
          <w:p w:rsidR="00A813F7" w:rsidRDefault="00A813F7" w:rsidP="00A813F7">
            <w:pPr>
              <w:pStyle w:val="a8"/>
              <w:snapToGrid w:val="0"/>
              <w:spacing w:before="0" w:after="0"/>
              <w:rPr>
                <w:i/>
              </w:rPr>
            </w:pPr>
            <w:r w:rsidRPr="004668CC">
              <w:rPr>
                <w:i/>
              </w:rPr>
              <w:t xml:space="preserve">Компьютерная графика. </w:t>
            </w:r>
          </w:p>
          <w:p w:rsidR="00A813F7" w:rsidRPr="0091028E" w:rsidRDefault="00A813F7" w:rsidP="00A813F7">
            <w:pPr>
              <w:pStyle w:val="a8"/>
              <w:snapToGrid w:val="0"/>
              <w:spacing w:before="0" w:after="0"/>
            </w:pPr>
            <w:r>
              <w:t>Сферы применения компьютерной графики. Способы создания цифровых графических объектов.</w:t>
            </w:r>
          </w:p>
        </w:tc>
        <w:tc>
          <w:tcPr>
            <w:tcW w:w="1701" w:type="dxa"/>
          </w:tcPr>
          <w:p w:rsidR="00A813F7" w:rsidRDefault="00A813F7" w:rsidP="00A813F7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813F7" w:rsidTr="007D50D7">
        <w:trPr>
          <w:trHeight w:val="755"/>
        </w:trPr>
        <w:tc>
          <w:tcPr>
            <w:tcW w:w="7762" w:type="dxa"/>
          </w:tcPr>
          <w:p w:rsidR="00A813F7" w:rsidRDefault="00A813F7" w:rsidP="00A813F7">
            <w:pPr>
              <w:pStyle w:val="a8"/>
              <w:snapToGrid w:val="0"/>
              <w:spacing w:before="0" w:after="0"/>
              <w:rPr>
                <w:i/>
              </w:rPr>
            </w:pPr>
            <w:r w:rsidRPr="004668CC">
              <w:rPr>
                <w:i/>
              </w:rPr>
              <w:t xml:space="preserve">Компьютерная графика. </w:t>
            </w:r>
          </w:p>
          <w:p w:rsidR="00A813F7" w:rsidRPr="00DD70F7" w:rsidRDefault="00A813F7" w:rsidP="00A813F7">
            <w:pPr>
              <w:pStyle w:val="af1"/>
              <w:snapToGrid w:val="0"/>
            </w:pPr>
            <w:r>
              <w:t>Растровая и векторная графика.</w:t>
            </w:r>
          </w:p>
        </w:tc>
        <w:tc>
          <w:tcPr>
            <w:tcW w:w="1701" w:type="dxa"/>
          </w:tcPr>
          <w:p w:rsidR="00A813F7" w:rsidRDefault="00A813F7" w:rsidP="00A813F7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813F7" w:rsidTr="007D50D7">
        <w:trPr>
          <w:trHeight w:val="755"/>
        </w:trPr>
        <w:tc>
          <w:tcPr>
            <w:tcW w:w="7762" w:type="dxa"/>
          </w:tcPr>
          <w:p w:rsidR="00A813F7" w:rsidRDefault="00A813F7" w:rsidP="00A813F7">
            <w:pPr>
              <w:pStyle w:val="a8"/>
              <w:snapToGrid w:val="0"/>
              <w:spacing w:before="0" w:after="0"/>
              <w:rPr>
                <w:i/>
              </w:rPr>
            </w:pPr>
            <w:r>
              <w:rPr>
                <w:i/>
              </w:rPr>
              <w:t>Создание графических изображений.</w:t>
            </w:r>
          </w:p>
          <w:p w:rsidR="00A813F7" w:rsidRPr="0091028E" w:rsidRDefault="00A813F7" w:rsidP="00A813F7">
            <w:pPr>
              <w:pStyle w:val="a8"/>
              <w:snapToGrid w:val="0"/>
              <w:spacing w:before="0" w:after="0"/>
            </w:pPr>
            <w:r>
              <w:t>Интерфейс графических редакторов. Некоторые приёмы работы в растровом графическом редакторе.</w:t>
            </w:r>
          </w:p>
        </w:tc>
        <w:tc>
          <w:tcPr>
            <w:tcW w:w="1701" w:type="dxa"/>
          </w:tcPr>
          <w:p w:rsidR="00A813F7" w:rsidRDefault="00A813F7" w:rsidP="00A813F7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813F7" w:rsidTr="007D50D7">
        <w:trPr>
          <w:trHeight w:val="755"/>
        </w:trPr>
        <w:tc>
          <w:tcPr>
            <w:tcW w:w="7762" w:type="dxa"/>
          </w:tcPr>
          <w:p w:rsidR="00A813F7" w:rsidRDefault="00A813F7" w:rsidP="00A813F7">
            <w:pPr>
              <w:pStyle w:val="a8"/>
              <w:snapToGrid w:val="0"/>
              <w:spacing w:before="0" w:after="0"/>
              <w:rPr>
                <w:i/>
              </w:rPr>
            </w:pPr>
            <w:r>
              <w:rPr>
                <w:i/>
              </w:rPr>
              <w:t>Создание графических изображений.</w:t>
            </w:r>
          </w:p>
          <w:p w:rsidR="00A813F7" w:rsidRPr="00DD70F7" w:rsidRDefault="00A813F7" w:rsidP="00A813F7">
            <w:pPr>
              <w:pStyle w:val="a8"/>
              <w:snapToGrid w:val="0"/>
              <w:spacing w:before="0" w:after="0"/>
            </w:pPr>
            <w:r>
              <w:t>Особенности создания изображений в векторных графических редакторах.</w:t>
            </w:r>
          </w:p>
        </w:tc>
        <w:tc>
          <w:tcPr>
            <w:tcW w:w="1701" w:type="dxa"/>
          </w:tcPr>
          <w:p w:rsidR="00A813F7" w:rsidRDefault="00A813F7" w:rsidP="00A813F7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813F7" w:rsidTr="007D50D7">
        <w:trPr>
          <w:trHeight w:val="755"/>
        </w:trPr>
        <w:tc>
          <w:tcPr>
            <w:tcW w:w="7762" w:type="dxa"/>
          </w:tcPr>
          <w:p w:rsidR="00A813F7" w:rsidRPr="00DD70F7" w:rsidRDefault="00A813F7" w:rsidP="00A813F7">
            <w:pPr>
              <w:pStyle w:val="a8"/>
              <w:spacing w:before="0" w:after="0"/>
            </w:pPr>
            <w:r>
              <w:t>Контрольная работа «Обработка графической информации».</w:t>
            </w:r>
          </w:p>
          <w:p w:rsidR="00A813F7" w:rsidRPr="00DD70F7" w:rsidRDefault="00A813F7" w:rsidP="00A813F7">
            <w:pPr>
              <w:pStyle w:val="a8"/>
              <w:spacing w:before="0" w:after="0"/>
            </w:pPr>
          </w:p>
        </w:tc>
        <w:tc>
          <w:tcPr>
            <w:tcW w:w="1701" w:type="dxa"/>
          </w:tcPr>
          <w:p w:rsidR="00A813F7" w:rsidRDefault="00A813F7" w:rsidP="00A813F7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813F7" w:rsidTr="007D50D7">
        <w:trPr>
          <w:trHeight w:val="755"/>
        </w:trPr>
        <w:tc>
          <w:tcPr>
            <w:tcW w:w="7762" w:type="dxa"/>
          </w:tcPr>
          <w:p w:rsidR="00A813F7" w:rsidRDefault="00A813F7" w:rsidP="00A813F7">
            <w:pPr>
              <w:pStyle w:val="a8"/>
              <w:spacing w:before="0" w:after="0"/>
            </w:pPr>
            <w:r>
              <w:rPr>
                <w:b/>
              </w:rPr>
              <w:t xml:space="preserve">4. Обработка текстовой информации </w:t>
            </w:r>
          </w:p>
        </w:tc>
        <w:tc>
          <w:tcPr>
            <w:tcW w:w="1701" w:type="dxa"/>
          </w:tcPr>
          <w:p w:rsidR="00A813F7" w:rsidRPr="00A813F7" w:rsidRDefault="00A813F7" w:rsidP="00A813F7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813F7">
              <w:rPr>
                <w:b/>
                <w:sz w:val="24"/>
                <w:szCs w:val="24"/>
              </w:rPr>
              <w:t xml:space="preserve">  8  часов</w:t>
            </w:r>
          </w:p>
        </w:tc>
      </w:tr>
      <w:tr w:rsidR="00A813F7" w:rsidTr="007D50D7">
        <w:trPr>
          <w:trHeight w:val="755"/>
        </w:trPr>
        <w:tc>
          <w:tcPr>
            <w:tcW w:w="7762" w:type="dxa"/>
          </w:tcPr>
          <w:p w:rsidR="00A813F7" w:rsidRDefault="00A813F7" w:rsidP="00A813F7">
            <w:pPr>
              <w:pStyle w:val="a8"/>
              <w:snapToGrid w:val="0"/>
              <w:spacing w:before="0" w:after="0"/>
              <w:rPr>
                <w:i/>
              </w:rPr>
            </w:pPr>
            <w:r w:rsidRPr="002160E1">
              <w:rPr>
                <w:i/>
              </w:rPr>
              <w:t xml:space="preserve">Текстовые документы и технологии их создания. </w:t>
            </w:r>
          </w:p>
          <w:p w:rsidR="00A813F7" w:rsidRPr="002160E1" w:rsidRDefault="00A813F7" w:rsidP="00A813F7">
            <w:pPr>
              <w:pStyle w:val="a8"/>
              <w:snapToGrid w:val="0"/>
              <w:spacing w:before="0" w:after="0"/>
            </w:pPr>
            <w:r>
              <w:t>Текстовый документ и его структура. Технологии подготовки текстовых документов.</w:t>
            </w:r>
          </w:p>
        </w:tc>
        <w:tc>
          <w:tcPr>
            <w:tcW w:w="1701" w:type="dxa"/>
          </w:tcPr>
          <w:p w:rsidR="00A813F7" w:rsidRPr="004939B2" w:rsidRDefault="004939B2" w:rsidP="00A813F7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sz w:val="24"/>
                <w:szCs w:val="24"/>
              </w:rPr>
            </w:pPr>
            <w:r w:rsidRPr="004939B2">
              <w:rPr>
                <w:sz w:val="24"/>
                <w:szCs w:val="24"/>
              </w:rPr>
              <w:t>1</w:t>
            </w:r>
          </w:p>
        </w:tc>
      </w:tr>
      <w:tr w:rsidR="00A813F7" w:rsidTr="007D50D7">
        <w:trPr>
          <w:trHeight w:val="755"/>
        </w:trPr>
        <w:tc>
          <w:tcPr>
            <w:tcW w:w="7762" w:type="dxa"/>
          </w:tcPr>
          <w:p w:rsidR="00A813F7" w:rsidRDefault="00A813F7" w:rsidP="00A813F7">
            <w:pPr>
              <w:pStyle w:val="a8"/>
              <w:snapToGrid w:val="0"/>
              <w:spacing w:before="0" w:after="0"/>
              <w:rPr>
                <w:i/>
              </w:rPr>
            </w:pPr>
            <w:r w:rsidRPr="002160E1">
              <w:rPr>
                <w:i/>
              </w:rPr>
              <w:t xml:space="preserve">Текстовые документы и технологии их создания. </w:t>
            </w:r>
          </w:p>
          <w:p w:rsidR="00A813F7" w:rsidRPr="00DD70F7" w:rsidRDefault="00A813F7" w:rsidP="00A813F7">
            <w:pPr>
              <w:pStyle w:val="a8"/>
              <w:snapToGrid w:val="0"/>
            </w:pPr>
            <w:r>
              <w:t>Компьютерные инструменты создания текстовых документов.</w:t>
            </w:r>
          </w:p>
        </w:tc>
        <w:tc>
          <w:tcPr>
            <w:tcW w:w="1701" w:type="dxa"/>
          </w:tcPr>
          <w:p w:rsidR="00A813F7" w:rsidRPr="004939B2" w:rsidRDefault="004939B2" w:rsidP="00A813F7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sz w:val="24"/>
                <w:szCs w:val="24"/>
              </w:rPr>
            </w:pPr>
            <w:r w:rsidRPr="004939B2">
              <w:rPr>
                <w:sz w:val="24"/>
                <w:szCs w:val="24"/>
              </w:rPr>
              <w:t>1</w:t>
            </w:r>
          </w:p>
        </w:tc>
      </w:tr>
      <w:tr w:rsidR="00A813F7" w:rsidTr="007D50D7">
        <w:trPr>
          <w:trHeight w:val="755"/>
        </w:trPr>
        <w:tc>
          <w:tcPr>
            <w:tcW w:w="7762" w:type="dxa"/>
          </w:tcPr>
          <w:p w:rsidR="00A813F7" w:rsidRDefault="00A813F7" w:rsidP="00A813F7">
            <w:pPr>
              <w:pStyle w:val="af1"/>
              <w:snapToGrid w:val="0"/>
              <w:rPr>
                <w:i/>
              </w:rPr>
            </w:pPr>
            <w:r w:rsidRPr="001E5782">
              <w:rPr>
                <w:i/>
              </w:rPr>
              <w:t xml:space="preserve">Создание текстовых документов на компьютере. </w:t>
            </w:r>
          </w:p>
          <w:p w:rsidR="00A813F7" w:rsidRDefault="00A813F7" w:rsidP="00A813F7">
            <w:pPr>
              <w:pStyle w:val="af1"/>
              <w:snapToGrid w:val="0"/>
            </w:pPr>
          </w:p>
          <w:p w:rsidR="00A813F7" w:rsidRPr="001E5782" w:rsidRDefault="00A813F7" w:rsidP="00A813F7">
            <w:pPr>
              <w:pStyle w:val="af1"/>
              <w:snapToGrid w:val="0"/>
            </w:pPr>
            <w:r>
              <w:t>Набор текста. Редактирование текста. Работа с фрагментами текста.</w:t>
            </w:r>
          </w:p>
        </w:tc>
        <w:tc>
          <w:tcPr>
            <w:tcW w:w="1701" w:type="dxa"/>
          </w:tcPr>
          <w:p w:rsidR="00A813F7" w:rsidRPr="004939B2" w:rsidRDefault="004939B2" w:rsidP="00A813F7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sz w:val="24"/>
                <w:szCs w:val="24"/>
              </w:rPr>
            </w:pPr>
            <w:r w:rsidRPr="004939B2">
              <w:rPr>
                <w:sz w:val="24"/>
                <w:szCs w:val="24"/>
              </w:rPr>
              <w:t>1</w:t>
            </w:r>
          </w:p>
        </w:tc>
      </w:tr>
      <w:tr w:rsidR="004939B2" w:rsidTr="007D50D7">
        <w:trPr>
          <w:trHeight w:val="755"/>
        </w:trPr>
        <w:tc>
          <w:tcPr>
            <w:tcW w:w="7762" w:type="dxa"/>
          </w:tcPr>
          <w:p w:rsidR="004939B2" w:rsidRDefault="004939B2" w:rsidP="004939B2">
            <w:pPr>
              <w:pStyle w:val="a8"/>
              <w:snapToGrid w:val="0"/>
              <w:spacing w:before="0" w:after="0"/>
              <w:rPr>
                <w:i/>
              </w:rPr>
            </w:pPr>
            <w:r w:rsidRPr="001E5782">
              <w:rPr>
                <w:i/>
              </w:rPr>
              <w:lastRenderedPageBreak/>
              <w:t xml:space="preserve">Форматирование текста. </w:t>
            </w:r>
          </w:p>
          <w:p w:rsidR="004939B2" w:rsidRPr="001E5782" w:rsidRDefault="004939B2" w:rsidP="004939B2">
            <w:pPr>
              <w:pStyle w:val="a8"/>
              <w:snapToGrid w:val="0"/>
              <w:spacing w:before="0" w:after="0"/>
            </w:pPr>
            <w:r>
              <w:t>Общие сведения о форматировании. Форматирование символов. Форматирование страниц документа. Сохранение документа.</w:t>
            </w:r>
          </w:p>
        </w:tc>
        <w:tc>
          <w:tcPr>
            <w:tcW w:w="1701" w:type="dxa"/>
          </w:tcPr>
          <w:p w:rsidR="004939B2" w:rsidRPr="004939B2" w:rsidRDefault="004939B2" w:rsidP="004939B2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sz w:val="24"/>
                <w:szCs w:val="24"/>
              </w:rPr>
            </w:pPr>
            <w:r w:rsidRPr="004939B2">
              <w:rPr>
                <w:sz w:val="24"/>
                <w:szCs w:val="24"/>
              </w:rPr>
              <w:t>1</w:t>
            </w:r>
          </w:p>
        </w:tc>
      </w:tr>
      <w:tr w:rsidR="004939B2" w:rsidTr="007D50D7">
        <w:trPr>
          <w:trHeight w:val="755"/>
        </w:trPr>
        <w:tc>
          <w:tcPr>
            <w:tcW w:w="7762" w:type="dxa"/>
          </w:tcPr>
          <w:p w:rsidR="004939B2" w:rsidRPr="001E5782" w:rsidRDefault="004939B2" w:rsidP="004939B2">
            <w:pPr>
              <w:pStyle w:val="a8"/>
              <w:snapToGrid w:val="0"/>
            </w:pPr>
            <w:r w:rsidRPr="001E5782">
              <w:rPr>
                <w:i/>
              </w:rPr>
              <w:t>Визуализация информации в текстовых документах.</w:t>
            </w:r>
          </w:p>
          <w:p w:rsidR="004939B2" w:rsidRPr="00DD70F7" w:rsidRDefault="004939B2" w:rsidP="004939B2">
            <w:pPr>
              <w:pStyle w:val="a8"/>
              <w:snapToGrid w:val="0"/>
            </w:pPr>
            <w:r>
              <w:t>Списки. Таблицы.</w:t>
            </w:r>
          </w:p>
        </w:tc>
        <w:tc>
          <w:tcPr>
            <w:tcW w:w="1701" w:type="dxa"/>
          </w:tcPr>
          <w:p w:rsidR="004939B2" w:rsidRPr="004939B2" w:rsidRDefault="004939B2" w:rsidP="004939B2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sz w:val="24"/>
                <w:szCs w:val="24"/>
              </w:rPr>
            </w:pPr>
            <w:r w:rsidRPr="004939B2">
              <w:rPr>
                <w:sz w:val="24"/>
                <w:szCs w:val="24"/>
              </w:rPr>
              <w:t>1</w:t>
            </w:r>
          </w:p>
        </w:tc>
      </w:tr>
      <w:tr w:rsidR="004939B2" w:rsidTr="007D50D7">
        <w:trPr>
          <w:trHeight w:val="755"/>
        </w:trPr>
        <w:tc>
          <w:tcPr>
            <w:tcW w:w="7762" w:type="dxa"/>
          </w:tcPr>
          <w:p w:rsidR="004939B2" w:rsidRPr="001E5782" w:rsidRDefault="004939B2" w:rsidP="004939B2">
            <w:pPr>
              <w:pStyle w:val="a8"/>
              <w:snapToGrid w:val="0"/>
            </w:pPr>
            <w:r w:rsidRPr="001E5782">
              <w:rPr>
                <w:i/>
              </w:rPr>
              <w:t>Визуализация информации в текстовых документах.</w:t>
            </w:r>
          </w:p>
          <w:p w:rsidR="004939B2" w:rsidRPr="001E5782" w:rsidRDefault="004939B2" w:rsidP="004939B2">
            <w:pPr>
              <w:snapToGrid w:val="0"/>
              <w:ind w:left="56"/>
              <w:rPr>
                <w:sz w:val="24"/>
                <w:szCs w:val="24"/>
              </w:rPr>
            </w:pPr>
            <w:r w:rsidRPr="001E5782">
              <w:rPr>
                <w:sz w:val="24"/>
                <w:szCs w:val="24"/>
              </w:rPr>
              <w:t>Графические изображения.</w:t>
            </w:r>
          </w:p>
        </w:tc>
        <w:tc>
          <w:tcPr>
            <w:tcW w:w="1701" w:type="dxa"/>
          </w:tcPr>
          <w:p w:rsidR="004939B2" w:rsidRPr="004939B2" w:rsidRDefault="004939B2" w:rsidP="004939B2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sz w:val="24"/>
                <w:szCs w:val="24"/>
              </w:rPr>
            </w:pPr>
            <w:r w:rsidRPr="004939B2">
              <w:rPr>
                <w:sz w:val="24"/>
                <w:szCs w:val="24"/>
              </w:rPr>
              <w:t>1</w:t>
            </w:r>
          </w:p>
        </w:tc>
      </w:tr>
      <w:tr w:rsidR="004939B2" w:rsidTr="007D50D7">
        <w:trPr>
          <w:trHeight w:val="755"/>
        </w:trPr>
        <w:tc>
          <w:tcPr>
            <w:tcW w:w="7762" w:type="dxa"/>
          </w:tcPr>
          <w:p w:rsidR="004939B2" w:rsidRPr="001E5782" w:rsidRDefault="004939B2" w:rsidP="004939B2">
            <w:pPr>
              <w:pStyle w:val="a8"/>
              <w:snapToGrid w:val="0"/>
            </w:pPr>
            <w:r>
              <w:t>Контрольная работа «Обработка текстовой информации».</w:t>
            </w:r>
          </w:p>
        </w:tc>
        <w:tc>
          <w:tcPr>
            <w:tcW w:w="1701" w:type="dxa"/>
          </w:tcPr>
          <w:p w:rsidR="004939B2" w:rsidRPr="004939B2" w:rsidRDefault="004939B2" w:rsidP="004939B2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sz w:val="24"/>
                <w:szCs w:val="24"/>
              </w:rPr>
            </w:pPr>
            <w:r w:rsidRPr="004939B2">
              <w:rPr>
                <w:sz w:val="24"/>
                <w:szCs w:val="24"/>
              </w:rPr>
              <w:t>1</w:t>
            </w:r>
          </w:p>
        </w:tc>
      </w:tr>
      <w:tr w:rsidR="004939B2" w:rsidTr="007D50D7">
        <w:trPr>
          <w:trHeight w:val="755"/>
        </w:trPr>
        <w:tc>
          <w:tcPr>
            <w:tcW w:w="7762" w:type="dxa"/>
          </w:tcPr>
          <w:p w:rsidR="004939B2" w:rsidRDefault="004939B2" w:rsidP="004939B2">
            <w:pPr>
              <w:pStyle w:val="a8"/>
              <w:snapToGrid w:val="0"/>
            </w:pPr>
            <w:r>
              <w:t>Понятие технологии мультимедиа.</w:t>
            </w:r>
          </w:p>
        </w:tc>
        <w:tc>
          <w:tcPr>
            <w:tcW w:w="1701" w:type="dxa"/>
          </w:tcPr>
          <w:p w:rsidR="004939B2" w:rsidRPr="004939B2" w:rsidRDefault="004939B2" w:rsidP="004939B2">
            <w:pPr>
              <w:tabs>
                <w:tab w:val="left" w:pos="885"/>
              </w:tabs>
              <w:spacing w:before="240" w:after="120" w:line="264" w:lineRule="auto"/>
              <w:jc w:val="center"/>
              <w:rPr>
                <w:sz w:val="24"/>
                <w:szCs w:val="24"/>
              </w:rPr>
            </w:pPr>
            <w:r w:rsidRPr="004939B2">
              <w:rPr>
                <w:sz w:val="24"/>
                <w:szCs w:val="24"/>
              </w:rPr>
              <w:t>1</w:t>
            </w:r>
          </w:p>
        </w:tc>
      </w:tr>
    </w:tbl>
    <w:p w:rsidR="00606E50" w:rsidRPr="002C44C9" w:rsidRDefault="00606E50" w:rsidP="007E5232">
      <w:pPr>
        <w:spacing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6E50" w:rsidRPr="002C44C9" w:rsidRDefault="00606E50" w:rsidP="007E5232">
      <w:pPr>
        <w:spacing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6E50" w:rsidRPr="002C44C9" w:rsidRDefault="00606E50" w:rsidP="007E5232">
      <w:pPr>
        <w:spacing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22748" w:rsidRPr="009B1A96" w:rsidRDefault="00322748" w:rsidP="007E5232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322748" w:rsidRPr="009B1A96" w:rsidSect="00433523">
      <w:footerReference w:type="default" r:id="rId8"/>
      <w:pgSz w:w="11906" w:h="16838"/>
      <w:pgMar w:top="567" w:right="851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8F" w:rsidRDefault="00CF2E8F" w:rsidP="006921F6">
      <w:pPr>
        <w:spacing w:after="0" w:line="240" w:lineRule="auto"/>
      </w:pPr>
      <w:r>
        <w:separator/>
      </w:r>
    </w:p>
  </w:endnote>
  <w:endnote w:type="continuationSeparator" w:id="0">
    <w:p w:rsidR="00CF2E8F" w:rsidRDefault="00CF2E8F" w:rsidP="0069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1376"/>
      <w:docPartObj>
        <w:docPartGallery w:val="Page Numbers (Bottom of Page)"/>
        <w:docPartUnique/>
      </w:docPartObj>
    </w:sdtPr>
    <w:sdtContent>
      <w:p w:rsidR="00190812" w:rsidRDefault="00745386">
        <w:pPr>
          <w:pStyle w:val="af4"/>
          <w:jc w:val="right"/>
        </w:pPr>
        <w:r>
          <w:fldChar w:fldCharType="begin"/>
        </w:r>
        <w:r w:rsidR="00190812">
          <w:instrText xml:space="preserve"> PAGE   \* MERGEFORMAT </w:instrText>
        </w:r>
        <w:r>
          <w:fldChar w:fldCharType="separate"/>
        </w:r>
        <w:r w:rsidR="007D50D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90812" w:rsidRDefault="0019081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8F" w:rsidRDefault="00CF2E8F" w:rsidP="006921F6">
      <w:pPr>
        <w:spacing w:after="0" w:line="240" w:lineRule="auto"/>
      </w:pPr>
      <w:r>
        <w:separator/>
      </w:r>
    </w:p>
  </w:footnote>
  <w:footnote w:type="continuationSeparator" w:id="0">
    <w:p w:rsidR="00CF2E8F" w:rsidRDefault="00CF2E8F" w:rsidP="00692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0"/>
      </w:rPr>
    </w:lvl>
  </w:abstractNum>
  <w:abstractNum w:abstractNumId="3">
    <w:nsid w:val="00000006"/>
    <w:multiLevelType w:val="singleLevel"/>
    <w:tmpl w:val="00000006"/>
    <w:name w:val="WW8Num6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/>
        <w:sz w:val="20"/>
      </w:rPr>
    </w:lvl>
  </w:abstractNum>
  <w:abstractNum w:abstractNumId="8">
    <w:nsid w:val="0000000D"/>
    <w:multiLevelType w:val="singleLevel"/>
    <w:tmpl w:val="0000000D"/>
    <w:name w:val="WW8Num13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810C6E"/>
    <w:multiLevelType w:val="multilevel"/>
    <w:tmpl w:val="0598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25A5F22"/>
    <w:multiLevelType w:val="multilevel"/>
    <w:tmpl w:val="C066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7C7F4D"/>
    <w:multiLevelType w:val="multilevel"/>
    <w:tmpl w:val="F7E6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30E6FA6"/>
    <w:multiLevelType w:val="hybridMultilevel"/>
    <w:tmpl w:val="14F8CCCC"/>
    <w:lvl w:ilvl="0" w:tplc="AA949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A73E69"/>
    <w:multiLevelType w:val="hybridMultilevel"/>
    <w:tmpl w:val="09DED4FE"/>
    <w:lvl w:ilvl="0" w:tplc="AA949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AA247B"/>
    <w:multiLevelType w:val="multilevel"/>
    <w:tmpl w:val="8EDE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DB07CF"/>
    <w:multiLevelType w:val="hybridMultilevel"/>
    <w:tmpl w:val="650E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D34EB"/>
    <w:multiLevelType w:val="multilevel"/>
    <w:tmpl w:val="C0F4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626FA7"/>
    <w:multiLevelType w:val="hybridMultilevel"/>
    <w:tmpl w:val="33828786"/>
    <w:lvl w:ilvl="0" w:tplc="AA949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E4C7E"/>
    <w:multiLevelType w:val="multilevel"/>
    <w:tmpl w:val="77EC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F75A04"/>
    <w:multiLevelType w:val="hybridMultilevel"/>
    <w:tmpl w:val="197E7228"/>
    <w:lvl w:ilvl="0" w:tplc="AA949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27B78"/>
    <w:multiLevelType w:val="hybridMultilevel"/>
    <w:tmpl w:val="FE6C2998"/>
    <w:lvl w:ilvl="0" w:tplc="AA949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D1F6B"/>
    <w:multiLevelType w:val="hybridMultilevel"/>
    <w:tmpl w:val="E76E2626"/>
    <w:lvl w:ilvl="0" w:tplc="AA949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41EBC"/>
    <w:multiLevelType w:val="hybridMultilevel"/>
    <w:tmpl w:val="A4CCA54E"/>
    <w:lvl w:ilvl="0" w:tplc="AA949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509A3"/>
    <w:multiLevelType w:val="hybridMultilevel"/>
    <w:tmpl w:val="C48CE010"/>
    <w:lvl w:ilvl="0" w:tplc="A77A7E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93031B"/>
    <w:multiLevelType w:val="multilevel"/>
    <w:tmpl w:val="C7A49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964ADA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A50C79"/>
    <w:multiLevelType w:val="multilevel"/>
    <w:tmpl w:val="73EE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7645F2"/>
    <w:multiLevelType w:val="hybridMultilevel"/>
    <w:tmpl w:val="43046206"/>
    <w:lvl w:ilvl="0" w:tplc="AA949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8"/>
  </w:num>
  <w:num w:numId="5">
    <w:abstractNumId w:val="11"/>
  </w:num>
  <w:num w:numId="6">
    <w:abstractNumId w:val="26"/>
  </w:num>
  <w:num w:numId="7">
    <w:abstractNumId w:val="24"/>
  </w:num>
  <w:num w:numId="8">
    <w:abstractNumId w:val="2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25"/>
  </w:num>
  <w:num w:numId="19">
    <w:abstractNumId w:val="10"/>
  </w:num>
  <w:num w:numId="20">
    <w:abstractNumId w:val="15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20"/>
  </w:num>
  <w:num w:numId="25">
    <w:abstractNumId w:val="17"/>
  </w:num>
  <w:num w:numId="26">
    <w:abstractNumId w:val="19"/>
  </w:num>
  <w:num w:numId="27">
    <w:abstractNumId w:val="12"/>
  </w:num>
  <w:num w:numId="28">
    <w:abstractNumId w:val="2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248"/>
    <w:rsid w:val="00006347"/>
    <w:rsid w:val="00014897"/>
    <w:rsid w:val="00015786"/>
    <w:rsid w:val="00016254"/>
    <w:rsid w:val="00037F54"/>
    <w:rsid w:val="000430E0"/>
    <w:rsid w:val="00045E4E"/>
    <w:rsid w:val="00047E80"/>
    <w:rsid w:val="00070595"/>
    <w:rsid w:val="00071677"/>
    <w:rsid w:val="000B3AFB"/>
    <w:rsid w:val="000B5A9D"/>
    <w:rsid w:val="000D0C08"/>
    <w:rsid w:val="0010427C"/>
    <w:rsid w:val="00124AE8"/>
    <w:rsid w:val="00141036"/>
    <w:rsid w:val="00190812"/>
    <w:rsid w:val="001D33D9"/>
    <w:rsid w:val="001E560A"/>
    <w:rsid w:val="001E5782"/>
    <w:rsid w:val="001F0295"/>
    <w:rsid w:val="002007AA"/>
    <w:rsid w:val="00214026"/>
    <w:rsid w:val="002160E1"/>
    <w:rsid w:val="0022521A"/>
    <w:rsid w:val="002300AF"/>
    <w:rsid w:val="00242549"/>
    <w:rsid w:val="00271B82"/>
    <w:rsid w:val="00297CB0"/>
    <w:rsid w:val="002A1BDF"/>
    <w:rsid w:val="002C44C9"/>
    <w:rsid w:val="002F2BED"/>
    <w:rsid w:val="002F3F84"/>
    <w:rsid w:val="00307DE9"/>
    <w:rsid w:val="00322748"/>
    <w:rsid w:val="003328E7"/>
    <w:rsid w:val="00365460"/>
    <w:rsid w:val="00371533"/>
    <w:rsid w:val="003B517B"/>
    <w:rsid w:val="003D1822"/>
    <w:rsid w:val="003E706B"/>
    <w:rsid w:val="003F63BA"/>
    <w:rsid w:val="0041485E"/>
    <w:rsid w:val="00415E45"/>
    <w:rsid w:val="00433523"/>
    <w:rsid w:val="00446F62"/>
    <w:rsid w:val="00457FBA"/>
    <w:rsid w:val="00466145"/>
    <w:rsid w:val="004668CC"/>
    <w:rsid w:val="00467F42"/>
    <w:rsid w:val="004912C8"/>
    <w:rsid w:val="004939B2"/>
    <w:rsid w:val="004A7752"/>
    <w:rsid w:val="004C220B"/>
    <w:rsid w:val="004E6FC4"/>
    <w:rsid w:val="00560A80"/>
    <w:rsid w:val="00565A9B"/>
    <w:rsid w:val="00591248"/>
    <w:rsid w:val="00593639"/>
    <w:rsid w:val="00596D10"/>
    <w:rsid w:val="005D3D2F"/>
    <w:rsid w:val="005F638E"/>
    <w:rsid w:val="00601033"/>
    <w:rsid w:val="006015E0"/>
    <w:rsid w:val="006026BB"/>
    <w:rsid w:val="00606E50"/>
    <w:rsid w:val="00644FCF"/>
    <w:rsid w:val="00645966"/>
    <w:rsid w:val="0067393F"/>
    <w:rsid w:val="0067440F"/>
    <w:rsid w:val="006863AD"/>
    <w:rsid w:val="006921F6"/>
    <w:rsid w:val="006F066A"/>
    <w:rsid w:val="007161A4"/>
    <w:rsid w:val="00723F91"/>
    <w:rsid w:val="00734F58"/>
    <w:rsid w:val="007350F9"/>
    <w:rsid w:val="00745386"/>
    <w:rsid w:val="00795A1A"/>
    <w:rsid w:val="00797BD2"/>
    <w:rsid w:val="007A521D"/>
    <w:rsid w:val="007B36AA"/>
    <w:rsid w:val="007C1B69"/>
    <w:rsid w:val="007C284B"/>
    <w:rsid w:val="007D50D7"/>
    <w:rsid w:val="007E5232"/>
    <w:rsid w:val="007E6085"/>
    <w:rsid w:val="007F53BB"/>
    <w:rsid w:val="007F7430"/>
    <w:rsid w:val="007F768B"/>
    <w:rsid w:val="00833D67"/>
    <w:rsid w:val="00861D1C"/>
    <w:rsid w:val="0089523E"/>
    <w:rsid w:val="008E5C17"/>
    <w:rsid w:val="0091028E"/>
    <w:rsid w:val="00932CA7"/>
    <w:rsid w:val="00934A16"/>
    <w:rsid w:val="0093555D"/>
    <w:rsid w:val="00935F3A"/>
    <w:rsid w:val="009579D9"/>
    <w:rsid w:val="009579EB"/>
    <w:rsid w:val="00966B82"/>
    <w:rsid w:val="009924C8"/>
    <w:rsid w:val="009A0182"/>
    <w:rsid w:val="009B1A96"/>
    <w:rsid w:val="009B73B7"/>
    <w:rsid w:val="009C01A2"/>
    <w:rsid w:val="00A14F20"/>
    <w:rsid w:val="00A30FF0"/>
    <w:rsid w:val="00A361C1"/>
    <w:rsid w:val="00A7530A"/>
    <w:rsid w:val="00A813F7"/>
    <w:rsid w:val="00A81BCE"/>
    <w:rsid w:val="00A84866"/>
    <w:rsid w:val="00AA1F6B"/>
    <w:rsid w:val="00AC6418"/>
    <w:rsid w:val="00AF7496"/>
    <w:rsid w:val="00B13281"/>
    <w:rsid w:val="00B229C9"/>
    <w:rsid w:val="00B32306"/>
    <w:rsid w:val="00B96DCF"/>
    <w:rsid w:val="00BA5335"/>
    <w:rsid w:val="00BD451F"/>
    <w:rsid w:val="00BD736C"/>
    <w:rsid w:val="00BF20BA"/>
    <w:rsid w:val="00C33692"/>
    <w:rsid w:val="00C40D5F"/>
    <w:rsid w:val="00CB6C81"/>
    <w:rsid w:val="00CC57C6"/>
    <w:rsid w:val="00CE509F"/>
    <w:rsid w:val="00CF2E8F"/>
    <w:rsid w:val="00D079F4"/>
    <w:rsid w:val="00D134DB"/>
    <w:rsid w:val="00D933F2"/>
    <w:rsid w:val="00D946DD"/>
    <w:rsid w:val="00DD70F7"/>
    <w:rsid w:val="00E130E4"/>
    <w:rsid w:val="00E36359"/>
    <w:rsid w:val="00E44B85"/>
    <w:rsid w:val="00E64D9A"/>
    <w:rsid w:val="00E66B70"/>
    <w:rsid w:val="00E86206"/>
    <w:rsid w:val="00E94511"/>
    <w:rsid w:val="00E9795B"/>
    <w:rsid w:val="00EA7B41"/>
    <w:rsid w:val="00F00967"/>
    <w:rsid w:val="00F6763A"/>
    <w:rsid w:val="00FB09F9"/>
    <w:rsid w:val="00FB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DD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46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6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D946DD"/>
    <w:rPr>
      <w:b/>
      <w:bCs/>
    </w:rPr>
  </w:style>
  <w:style w:type="paragraph" w:styleId="a4">
    <w:name w:val="No Spacing"/>
    <w:link w:val="a5"/>
    <w:uiPriority w:val="1"/>
    <w:qFormat/>
    <w:rsid w:val="00D946DD"/>
    <w:rPr>
      <w:sz w:val="28"/>
      <w:szCs w:val="28"/>
      <w:lang w:eastAsia="en-US"/>
    </w:rPr>
  </w:style>
  <w:style w:type="paragraph" w:styleId="a6">
    <w:name w:val="List Paragraph"/>
    <w:basedOn w:val="a"/>
    <w:link w:val="a7"/>
    <w:uiPriority w:val="99"/>
    <w:qFormat/>
    <w:rsid w:val="00D946DD"/>
    <w:pPr>
      <w:ind w:left="720"/>
      <w:contextualSpacing/>
    </w:pPr>
  </w:style>
  <w:style w:type="paragraph" w:styleId="a8">
    <w:name w:val="Normal (Web)"/>
    <w:basedOn w:val="a"/>
    <w:unhideWhenUsed/>
    <w:rsid w:val="005912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1248"/>
  </w:style>
  <w:style w:type="paragraph" w:styleId="a9">
    <w:name w:val="Body Text"/>
    <w:basedOn w:val="a"/>
    <w:link w:val="aa"/>
    <w:rsid w:val="00606E50"/>
    <w:pPr>
      <w:spacing w:after="0" w:line="240" w:lineRule="auto"/>
      <w:jc w:val="both"/>
    </w:pPr>
    <w:rPr>
      <w:rFonts w:eastAsia="Times New Roman"/>
      <w:color w:val="00000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606E50"/>
    <w:rPr>
      <w:rFonts w:ascii="Times New Roman" w:eastAsia="Times New Roman" w:hAnsi="Times New Roman"/>
      <w:color w:val="000000"/>
      <w:sz w:val="28"/>
      <w:lang w:eastAsia="ar-SA"/>
    </w:rPr>
  </w:style>
  <w:style w:type="paragraph" w:styleId="ab">
    <w:name w:val="Body Text Indent"/>
    <w:basedOn w:val="a"/>
    <w:link w:val="ac"/>
    <w:rsid w:val="00606E50"/>
    <w:pPr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606E5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"/>
    <w:rsid w:val="00BD451F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eastAsia="Times New Roman"/>
      <w:sz w:val="24"/>
      <w:szCs w:val="24"/>
      <w:lang w:eastAsia="ru-RU"/>
    </w:rPr>
  </w:style>
  <w:style w:type="character" w:styleId="ad">
    <w:name w:val="Hyperlink"/>
    <w:uiPriority w:val="99"/>
    <w:rsid w:val="00E9795B"/>
    <w:rPr>
      <w:color w:val="0000FF"/>
      <w:u w:val="single"/>
    </w:rPr>
  </w:style>
  <w:style w:type="paragraph" w:customStyle="1" w:styleId="ParagraphStyle">
    <w:name w:val="Paragraph Style"/>
    <w:rsid w:val="00E9795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e">
    <w:name w:val="Title"/>
    <w:basedOn w:val="a"/>
    <w:next w:val="af"/>
    <w:link w:val="af0"/>
    <w:qFormat/>
    <w:rsid w:val="00DD70F7"/>
    <w:pPr>
      <w:spacing w:after="0" w:line="240" w:lineRule="auto"/>
      <w:jc w:val="center"/>
    </w:pPr>
    <w:rPr>
      <w:rFonts w:eastAsia="Times New Roman"/>
      <w:b/>
      <w:bCs/>
      <w:sz w:val="32"/>
      <w:szCs w:val="24"/>
      <w:lang w:eastAsia="ar-SA"/>
    </w:rPr>
  </w:style>
  <w:style w:type="character" w:customStyle="1" w:styleId="af0">
    <w:name w:val="Название Знак"/>
    <w:basedOn w:val="a0"/>
    <w:link w:val="ae"/>
    <w:rsid w:val="00DD70F7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af1">
    <w:name w:val="header"/>
    <w:basedOn w:val="a"/>
    <w:link w:val="af2"/>
    <w:rsid w:val="00DD70F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rsid w:val="00DD70F7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Subtitle"/>
    <w:basedOn w:val="a"/>
    <w:next w:val="a"/>
    <w:link w:val="af3"/>
    <w:uiPriority w:val="11"/>
    <w:qFormat/>
    <w:rsid w:val="00DD70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"/>
    <w:uiPriority w:val="11"/>
    <w:rsid w:val="00DD70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4">
    <w:name w:val="footer"/>
    <w:basedOn w:val="a"/>
    <w:link w:val="af5"/>
    <w:uiPriority w:val="99"/>
    <w:unhideWhenUsed/>
    <w:rsid w:val="00692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921F6"/>
    <w:rPr>
      <w:rFonts w:ascii="Times New Roman" w:hAnsi="Times New Roman"/>
      <w:sz w:val="28"/>
      <w:szCs w:val="22"/>
      <w:lang w:eastAsia="en-US"/>
    </w:rPr>
  </w:style>
  <w:style w:type="paragraph" w:customStyle="1" w:styleId="Default">
    <w:name w:val="Default"/>
    <w:rsid w:val="007E52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4C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C220B"/>
    <w:rPr>
      <w:rFonts w:ascii="Tahoma" w:hAnsi="Tahoma" w:cs="Tahoma"/>
      <w:sz w:val="16"/>
      <w:szCs w:val="16"/>
      <w:lang w:eastAsia="en-US"/>
    </w:rPr>
  </w:style>
  <w:style w:type="table" w:styleId="af8">
    <w:name w:val="Table Grid"/>
    <w:basedOn w:val="a1"/>
    <w:uiPriority w:val="99"/>
    <w:rsid w:val="00047E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047E80"/>
    <w:rPr>
      <w:sz w:val="28"/>
      <w:szCs w:val="28"/>
      <w:lang w:eastAsia="en-US"/>
    </w:rPr>
  </w:style>
  <w:style w:type="character" w:customStyle="1" w:styleId="a7">
    <w:name w:val="Абзац списка Знак"/>
    <w:link w:val="a6"/>
    <w:uiPriority w:val="99"/>
    <w:locked/>
    <w:rsid w:val="00457FBA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9B4B-B20A-48B2-BED9-EFF677F1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55</cp:revision>
  <cp:lastPrinted>2020-09-10T03:30:00Z</cp:lastPrinted>
  <dcterms:created xsi:type="dcterms:W3CDTF">2016-09-07T01:02:00Z</dcterms:created>
  <dcterms:modified xsi:type="dcterms:W3CDTF">2021-02-24T05:02:00Z</dcterms:modified>
</cp:coreProperties>
</file>