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12" w:rsidRPr="00CD5A7C" w:rsidRDefault="00D94D12" w:rsidP="00D94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1">
        <w:rPr>
          <w:rFonts w:ascii="Times New Roman" w:hAnsi="Times New Roman" w:cs="Times New Roman"/>
          <w:b/>
          <w:sz w:val="24"/>
          <w:szCs w:val="24"/>
        </w:rPr>
        <w:t>ГОКУ «СПЕЦИАЛЬНАЯ (КОРРЕКЦИОННАЯ) ШКОЛА Р.П. ЛЕСОГОРСК»</w:t>
      </w:r>
    </w:p>
    <w:tbl>
      <w:tblPr>
        <w:tblStyle w:val="a5"/>
        <w:tblpPr w:leftFromText="180" w:rightFromText="180" w:vertAnchor="text" w:horzAnchor="margin" w:tblpXSpec="center" w:tblpY="27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</w:tblGrid>
      <w:tr w:rsidR="00D94D12" w:rsidRPr="00CD5A7C" w:rsidTr="00BC2CC5">
        <w:trPr>
          <w:trHeight w:val="1747"/>
        </w:trPr>
        <w:tc>
          <w:tcPr>
            <w:tcW w:w="3510" w:type="dxa"/>
          </w:tcPr>
          <w:p w:rsidR="00D94D12" w:rsidRPr="00CD5A7C" w:rsidRDefault="00D94D12" w:rsidP="00BC2CC5">
            <w:pPr>
              <w:tabs>
                <w:tab w:val="left" w:pos="9288"/>
              </w:tabs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D94D12" w:rsidRPr="00CD5A7C" w:rsidRDefault="00D94D12" w:rsidP="00BC2CC5">
            <w:pPr>
              <w:tabs>
                <w:tab w:val="left" w:pos="9288"/>
              </w:tabs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D94D12" w:rsidRPr="00CD5A7C" w:rsidRDefault="00BC2CC5" w:rsidP="00BC2CC5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</w:t>
            </w:r>
          </w:p>
          <w:p w:rsidR="00D94D12" w:rsidRPr="00CD5A7C" w:rsidRDefault="00BC2CC5" w:rsidP="00BC2CC5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«04» сентября 2023</w:t>
            </w:r>
            <w:r w:rsidR="00D94D12" w:rsidRPr="00CD5A7C">
              <w:rPr>
                <w:rFonts w:ascii="Times New Roman" w:hAnsi="Times New Roman" w:cs="Times New Roman"/>
              </w:rPr>
              <w:t xml:space="preserve"> г.</w:t>
            </w:r>
          </w:p>
          <w:p w:rsidR="00D94D12" w:rsidRPr="00CD5A7C" w:rsidRDefault="00D94D12" w:rsidP="00BC2C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94D12" w:rsidRPr="00CD5A7C" w:rsidRDefault="00D94D12" w:rsidP="00BC2CC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D94D12" w:rsidRPr="00CD5A7C" w:rsidRDefault="00D94D12" w:rsidP="00BC2CC5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CD5A7C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D94D12" w:rsidRPr="00CD5A7C" w:rsidRDefault="00D94D12" w:rsidP="00BC2CC5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CD5A7C">
              <w:rPr>
                <w:rFonts w:ascii="Times New Roman" w:hAnsi="Times New Roman" w:cs="Times New Roman"/>
                <w:bCs/>
              </w:rPr>
              <w:t>_________Парамонова Е.А.</w:t>
            </w:r>
          </w:p>
          <w:p w:rsidR="00D94D12" w:rsidRPr="00CD5A7C" w:rsidRDefault="00BC2CC5" w:rsidP="00BC2CC5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«04» сентября 2023</w:t>
            </w:r>
            <w:r w:rsidR="00D94D12" w:rsidRPr="00CD5A7C">
              <w:rPr>
                <w:rFonts w:ascii="Times New Roman" w:hAnsi="Times New Roman" w:cs="Times New Roman"/>
              </w:rPr>
              <w:t xml:space="preserve"> г.</w:t>
            </w:r>
          </w:p>
          <w:p w:rsidR="00D94D12" w:rsidRPr="00CD5A7C" w:rsidRDefault="00D94D12" w:rsidP="00BC2CC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D12" w:rsidRPr="00CD5A7C" w:rsidRDefault="00D94D12" w:rsidP="00BC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</w:rPr>
              <w:t xml:space="preserve">Утверждаю:                                                    </w:t>
            </w:r>
          </w:p>
          <w:p w:rsidR="00BC2CC5" w:rsidRDefault="00D94D12" w:rsidP="00BC2CC5">
            <w:pPr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 xml:space="preserve">Директор ГОКУ «СКШ </w:t>
            </w:r>
          </w:p>
          <w:p w:rsidR="00D94D12" w:rsidRPr="00CD5A7C" w:rsidRDefault="00BC2CC5" w:rsidP="00BC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D94D12" w:rsidRPr="00CD5A7C">
              <w:rPr>
                <w:rFonts w:ascii="Times New Roman" w:hAnsi="Times New Roman" w:cs="Times New Roman"/>
              </w:rPr>
              <w:t>р.п Лесогорск»</w:t>
            </w:r>
          </w:p>
          <w:p w:rsidR="00D94D12" w:rsidRPr="00CD5A7C" w:rsidRDefault="00D94D12" w:rsidP="00BC2CC5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 xml:space="preserve"> _________</w:t>
            </w:r>
            <w:r w:rsidR="00BC2CC5">
              <w:rPr>
                <w:rFonts w:ascii="Times New Roman" w:hAnsi="Times New Roman" w:cs="Times New Roman"/>
              </w:rPr>
              <w:t>___</w:t>
            </w:r>
            <w:r w:rsidRPr="00CD5A7C">
              <w:rPr>
                <w:rFonts w:ascii="Times New Roman" w:hAnsi="Times New Roman" w:cs="Times New Roman"/>
              </w:rPr>
              <w:t xml:space="preserve">__А.М.Левитская                           </w:t>
            </w:r>
            <w:r w:rsidR="00BC2CC5">
              <w:rPr>
                <w:rFonts w:ascii="Times New Roman" w:hAnsi="Times New Roman" w:cs="Times New Roman"/>
              </w:rPr>
              <w:t xml:space="preserve">                      Пр. № О-81 от «04» сентября 2023</w:t>
            </w:r>
            <w:r w:rsidRPr="00CD5A7C">
              <w:rPr>
                <w:rFonts w:ascii="Times New Roman" w:hAnsi="Times New Roman" w:cs="Times New Roman"/>
              </w:rPr>
              <w:t xml:space="preserve"> г.</w:t>
            </w:r>
          </w:p>
          <w:p w:rsidR="00D94D12" w:rsidRPr="00CD5A7C" w:rsidRDefault="00D94D12" w:rsidP="00BC2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4D12" w:rsidRPr="00072721" w:rsidRDefault="00D94D12" w:rsidP="00D94D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4D12" w:rsidRDefault="00D94D12" w:rsidP="00D94D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4D12" w:rsidRDefault="00D94D12" w:rsidP="00D94D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4D12" w:rsidRDefault="00D94D12" w:rsidP="00D94D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4D12" w:rsidRPr="00072721" w:rsidRDefault="00D94D12" w:rsidP="00D94D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4D12" w:rsidRPr="00072721" w:rsidRDefault="00D94D12" w:rsidP="00D94D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072721">
        <w:rPr>
          <w:rFonts w:ascii="Times New Roman" w:hAnsi="Times New Roman" w:cs="Times New Roman"/>
          <w:b/>
          <w:bCs/>
          <w:kern w:val="36"/>
          <w:sz w:val="32"/>
          <w:szCs w:val="32"/>
        </w:rPr>
        <w:t>Программа</w:t>
      </w:r>
    </w:p>
    <w:p w:rsidR="00D94D12" w:rsidRPr="00072721" w:rsidRDefault="00D94D12" w:rsidP="00D94D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072721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07272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«Профильный труд» </w:t>
      </w:r>
      <w:r w:rsidRPr="00072721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(Столярное дело)  </w:t>
      </w:r>
    </w:p>
    <w:p w:rsidR="00D94D12" w:rsidRDefault="00D94D12" w:rsidP="00D94D1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32"/>
          <w:szCs w:val="32"/>
        </w:rPr>
      </w:pPr>
      <w:r w:rsidRPr="00072721">
        <w:rPr>
          <w:rFonts w:ascii="Times New Roman" w:hAnsi="Times New Roman" w:cs="Times New Roman"/>
          <w:bCs/>
          <w:kern w:val="36"/>
          <w:sz w:val="32"/>
          <w:szCs w:val="32"/>
        </w:rPr>
        <w:t xml:space="preserve">для обучающихся  с лёгкой умственной отсталостью </w:t>
      </w:r>
    </w:p>
    <w:p w:rsidR="00D94D12" w:rsidRPr="00072721" w:rsidRDefault="00D94D12" w:rsidP="00D94D1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32"/>
          <w:szCs w:val="32"/>
        </w:rPr>
      </w:pPr>
      <w:r w:rsidRPr="00072721">
        <w:rPr>
          <w:rFonts w:ascii="Times New Roman" w:hAnsi="Times New Roman" w:cs="Times New Roman"/>
          <w:bCs/>
          <w:kern w:val="36"/>
          <w:sz w:val="32"/>
          <w:szCs w:val="32"/>
        </w:rPr>
        <w:t>(интеллектуальными нарушениями)</w:t>
      </w:r>
    </w:p>
    <w:p w:rsidR="00D94D12" w:rsidRPr="00072721" w:rsidRDefault="00D94D12" w:rsidP="00D94D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2721">
        <w:rPr>
          <w:rFonts w:ascii="Times New Roman" w:hAnsi="Times New Roman" w:cs="Times New Roman"/>
          <w:sz w:val="32"/>
          <w:szCs w:val="32"/>
        </w:rPr>
        <w:t>(вариант 1)</w:t>
      </w:r>
    </w:p>
    <w:p w:rsidR="00D94D12" w:rsidRPr="00072721" w:rsidRDefault="00D94D12" w:rsidP="00D94D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07272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D94D12" w:rsidRPr="00072721" w:rsidRDefault="00D94D12" w:rsidP="00D94D12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D94D12" w:rsidRPr="00072721" w:rsidRDefault="00D94D12" w:rsidP="00D94D12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D94D12" w:rsidRDefault="00D94D12" w:rsidP="00D94D12">
      <w:pPr>
        <w:jc w:val="center"/>
        <w:rPr>
          <w:b/>
          <w:color w:val="000000"/>
          <w:sz w:val="32"/>
          <w:szCs w:val="32"/>
        </w:rPr>
      </w:pPr>
    </w:p>
    <w:p w:rsidR="00D94D12" w:rsidRPr="00361DC8" w:rsidRDefault="00D94D12" w:rsidP="00D9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D12" w:rsidRPr="00361DC8" w:rsidRDefault="00D94D12" w:rsidP="00D9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D12" w:rsidRPr="00361DC8" w:rsidRDefault="00D94D12" w:rsidP="00D94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D12" w:rsidRPr="00980B5A" w:rsidRDefault="00D94D12" w:rsidP="00D94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Разработал: учитель технологии</w:t>
      </w:r>
    </w:p>
    <w:p w:rsidR="00D94D12" w:rsidRPr="00980B5A" w:rsidRDefault="00BC2CC5" w:rsidP="00D94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Васильев Олег Юрьевич</w:t>
      </w:r>
    </w:p>
    <w:p w:rsidR="00D94D12" w:rsidRPr="00361DC8" w:rsidRDefault="00D94D12" w:rsidP="00D94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D12" w:rsidRPr="00361DC8" w:rsidRDefault="00D94D12" w:rsidP="00D94D12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94D12" w:rsidRDefault="00D94D12" w:rsidP="00D94D1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D94D12" w:rsidRDefault="00D94D12" w:rsidP="00D94D1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0C" w:rsidRDefault="0082060C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12" w:rsidRDefault="00D94D12" w:rsidP="00D94D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D12" w:rsidRPr="00AC3A15" w:rsidRDefault="00D94D12" w:rsidP="00D94D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202</w:t>
      </w:r>
      <w:r w:rsidR="00BC2CC5">
        <w:rPr>
          <w:rFonts w:ascii="Times New Roman" w:hAnsi="Times New Roman" w:cs="Times New Roman"/>
          <w:b/>
          <w:sz w:val="32"/>
          <w:szCs w:val="32"/>
        </w:rPr>
        <w:t>3</w:t>
      </w:r>
      <w:r w:rsidRPr="00AC3A15">
        <w:rPr>
          <w:rFonts w:ascii="Times New Roman" w:hAnsi="Times New Roman" w:cs="Times New Roman"/>
          <w:b/>
          <w:sz w:val="32"/>
          <w:szCs w:val="32"/>
        </w:rPr>
        <w:t>-202</w:t>
      </w:r>
      <w:r w:rsidR="00BC2CC5">
        <w:rPr>
          <w:rFonts w:ascii="Times New Roman" w:hAnsi="Times New Roman" w:cs="Times New Roman"/>
          <w:b/>
          <w:sz w:val="32"/>
          <w:szCs w:val="32"/>
        </w:rPr>
        <w:t>4</w:t>
      </w:r>
      <w:r w:rsidRPr="00AC3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94D12" w:rsidRPr="00AC3A15" w:rsidRDefault="00D94D12" w:rsidP="00D94D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р.п. Лесогорск</w:t>
      </w:r>
    </w:p>
    <w:p w:rsidR="00D94D12" w:rsidRDefault="00D94D12" w:rsidP="00D94D12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005CDE">
        <w:rPr>
          <w:bCs/>
          <w:kern w:val="36"/>
          <w:sz w:val="24"/>
          <w:szCs w:val="24"/>
        </w:rPr>
        <w:lastRenderedPageBreak/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профессионально-трудовому обучению </w:t>
      </w:r>
      <w:r>
        <w:rPr>
          <w:bCs/>
          <w:kern w:val="36"/>
          <w:sz w:val="24"/>
          <w:szCs w:val="24"/>
        </w:rPr>
        <w:t>«Столяр</w:t>
      </w:r>
      <w:r w:rsidRPr="00005CDE">
        <w:rPr>
          <w:bCs/>
          <w:kern w:val="36"/>
          <w:sz w:val="24"/>
          <w:szCs w:val="24"/>
        </w:rPr>
        <w:t>ное дело</w:t>
      </w:r>
      <w:r>
        <w:rPr>
          <w:bCs/>
          <w:kern w:val="36"/>
          <w:sz w:val="24"/>
          <w:szCs w:val="24"/>
        </w:rPr>
        <w:t>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 xml:space="preserve"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</w:t>
      </w:r>
      <w:r w:rsidRPr="001716F1">
        <w:rPr>
          <w:rFonts w:eastAsiaTheme="minorHAnsi"/>
          <w:sz w:val="24"/>
          <w:szCs w:val="24"/>
        </w:rPr>
        <w:t>«СКШ р.п Лесогорск»</w:t>
      </w:r>
      <w:r w:rsidRPr="00005CDE">
        <w:rPr>
          <w:sz w:val="24"/>
          <w:szCs w:val="24"/>
        </w:rPr>
        <w:t xml:space="preserve"> ва</w:t>
      </w:r>
      <w:r w:rsidR="00BC2CC5">
        <w:rPr>
          <w:sz w:val="24"/>
          <w:szCs w:val="24"/>
        </w:rPr>
        <w:t>риант 1 (с изменениями: приказ № О-81 от 04.09.2023 г.)</w:t>
      </w:r>
    </w:p>
    <w:p w:rsidR="00D94D12" w:rsidRPr="00FA03EE" w:rsidRDefault="00D94D12" w:rsidP="00D94D12">
      <w:pPr>
        <w:pStyle w:val="3"/>
        <w:shd w:val="clear" w:color="auto" w:fill="auto"/>
        <w:spacing w:after="179" w:line="240" w:lineRule="auto"/>
        <w:ind w:firstLine="77"/>
        <w:jc w:val="both"/>
        <w:rPr>
          <w:b/>
          <w:sz w:val="24"/>
          <w:szCs w:val="24"/>
        </w:rPr>
      </w:pPr>
      <w:r w:rsidRPr="00FA03EE">
        <w:rPr>
          <w:b/>
          <w:sz w:val="24"/>
          <w:szCs w:val="24"/>
        </w:rPr>
        <w:t xml:space="preserve">Программа </w:t>
      </w:r>
      <w:r w:rsidRPr="00FA03EE">
        <w:rPr>
          <w:b/>
          <w:color w:val="000000"/>
          <w:sz w:val="24"/>
          <w:szCs w:val="24"/>
          <w:shd w:val="clear" w:color="auto" w:fill="FFFFFF"/>
        </w:rPr>
        <w:t>учебного предмета «Профильный труд» (</w:t>
      </w:r>
      <w:r w:rsidRPr="00FA03EE">
        <w:rPr>
          <w:b/>
          <w:bCs/>
          <w:kern w:val="36"/>
          <w:sz w:val="24"/>
          <w:szCs w:val="24"/>
        </w:rPr>
        <w:t>Столярное дело)</w:t>
      </w:r>
      <w:r w:rsidRPr="00FA03E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A03EE">
        <w:rPr>
          <w:b/>
          <w:sz w:val="24"/>
          <w:szCs w:val="24"/>
        </w:rPr>
        <w:t xml:space="preserve">включает следующие разделы: </w:t>
      </w:r>
    </w:p>
    <w:p w:rsidR="00D94D12" w:rsidRPr="0040742B" w:rsidRDefault="00D94D12" w:rsidP="00407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D94D12" w:rsidRPr="0040742B" w:rsidRDefault="00D94D12" w:rsidP="00407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D94D12" w:rsidRPr="0040742B" w:rsidRDefault="00D94D12" w:rsidP="00407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3)  описание места учебного предмета в учебном плане;</w:t>
      </w:r>
    </w:p>
    <w:p w:rsidR="00D94D12" w:rsidRPr="0040742B" w:rsidRDefault="00D94D12" w:rsidP="00407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D94D12" w:rsidRPr="0040742B" w:rsidRDefault="00D94D12" w:rsidP="00407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5)   содержание учебного предмета, коррекционного курса;</w:t>
      </w:r>
    </w:p>
    <w:p w:rsidR="00D94D12" w:rsidRPr="0040742B" w:rsidRDefault="00D94D12" w:rsidP="00407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D94D12" w:rsidRPr="0040742B" w:rsidRDefault="00D94D12" w:rsidP="0040742B">
      <w:pPr>
        <w:spacing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7)  описание материально-технического обеспечения образовательной деятельности</w:t>
      </w:r>
    </w:p>
    <w:p w:rsidR="003B010A" w:rsidRPr="0040742B" w:rsidRDefault="00C75BD9" w:rsidP="0040742B">
      <w:pPr>
        <w:spacing w:after="2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1.Пояснительная записка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0742B">
        <w:rPr>
          <w:rFonts w:ascii="Times New Roman" w:hAnsi="Times New Roman" w:cs="Times New Roman"/>
          <w:sz w:val="24"/>
          <w:szCs w:val="24"/>
        </w:rPr>
        <w:t>изучения предмета «Столярное дело»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 xml:space="preserve">Изучение этого учебного предмета в </w:t>
      </w:r>
      <w:r w:rsidR="0082060C" w:rsidRPr="0082060C">
        <w:rPr>
          <w:rFonts w:ascii="Times New Roman" w:hAnsi="Times New Roman" w:cs="Times New Roman"/>
          <w:sz w:val="24"/>
          <w:szCs w:val="24"/>
        </w:rPr>
        <w:t>5-9</w:t>
      </w:r>
      <w:r w:rsidRPr="0082060C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40742B">
        <w:rPr>
          <w:rFonts w:ascii="Times New Roman" w:hAnsi="Times New Roman" w:cs="Times New Roman"/>
          <w:sz w:val="24"/>
          <w:szCs w:val="24"/>
        </w:rPr>
        <w:t xml:space="preserve">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 xml:space="preserve">Учебный предмет «Столярное дело» должен способствовать решению следующих </w:t>
      </w:r>
      <w:r w:rsidRPr="0040742B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40742B">
        <w:rPr>
          <w:rFonts w:ascii="Times New Roman" w:hAnsi="Times New Roman" w:cs="Times New Roman"/>
          <w:sz w:val="24"/>
          <w:szCs w:val="24"/>
        </w:rPr>
        <w:t>: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расширение знаний о материальной культуре как продукте творческой предметно-преобразующей деятельности человека;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расширение культурного кругозора, обогащение знаний о культурно- исторических традициях в мире вещей;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расширение знаний о материалах и их свойствах, технологиях использования;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ознакомление с ролью человека-труженика и его местом на современном производстве;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lastRenderedPageBreak/>
        <w:t>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формирование знаний о научной организации труда и рабочего места, планировании трудовой деятельности;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коррекция и развитие познавательных психических процессов (восприятия, памяти, воображения, мышления, речи);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коррекция и развитие умственной деятельности (анализ, синтез, сравнение, классификация, обобщение);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коррекция и развитие сенсомоторных процессов в процессе формирование практических умений;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формирование информационной грамотности, умения работать с различными источниками информации;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― формирование коммуникативной культуры, развитие активности, целенаправленности, инициативности.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742B" w:rsidRPr="0040742B" w:rsidRDefault="0040742B" w:rsidP="0040742B">
      <w:pPr>
        <w:pStyle w:val="Style3"/>
        <w:widowControl/>
        <w:ind w:firstLine="426"/>
        <w:jc w:val="both"/>
        <w:rPr>
          <w:b/>
          <w:bCs/>
        </w:rPr>
      </w:pPr>
      <w:r w:rsidRPr="0040742B">
        <w:rPr>
          <w:rStyle w:val="FontStyle14"/>
          <w:sz w:val="24"/>
          <w:szCs w:val="24"/>
        </w:rPr>
        <w:t>2. Общая характеристика учебного предмета</w:t>
      </w:r>
    </w:p>
    <w:p w:rsidR="0040742B" w:rsidRPr="0040742B" w:rsidRDefault="0040742B" w:rsidP="00407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2B" w:rsidRPr="0040742B" w:rsidRDefault="0040742B" w:rsidP="00407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 xml:space="preserve">Возможность овладения профессией обучающимися с ограниченными возможностями здоровья при изучении предмета «Столярное дело»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обучающихся и развитие их способностей к осознанной регуляции трудовой деятельности, формирование у обучающихся профессиональных знаний и умений. </w:t>
      </w:r>
    </w:p>
    <w:p w:rsidR="0040742B" w:rsidRPr="0040742B" w:rsidRDefault="0040742B" w:rsidP="0040742B">
      <w:pPr>
        <w:pStyle w:val="NoSpacing1"/>
        <w:ind w:firstLine="567"/>
        <w:jc w:val="both"/>
        <w:rPr>
          <w:rFonts w:ascii="Times New Roman" w:hAnsi="Times New Roman" w:cs="Times New Roman"/>
        </w:rPr>
      </w:pPr>
      <w:r w:rsidRPr="0040742B">
        <w:rPr>
          <w:rFonts w:ascii="Times New Roman" w:hAnsi="Times New Roman" w:cs="Times New Roman"/>
        </w:rPr>
        <w:t xml:space="preserve">Овладение доступными профессионально-трудовыми навыками станут необходимыми для подготовки обучающихся с ОВЗ к дальнейшей социализации. Таким образом, труд является эффективным средством развития личности школьника с ОВЗ. </w:t>
      </w:r>
    </w:p>
    <w:p w:rsidR="0040742B" w:rsidRPr="0040742B" w:rsidRDefault="0040742B" w:rsidP="0040742B">
      <w:pPr>
        <w:pStyle w:val="NoSpacing1"/>
        <w:ind w:firstLine="567"/>
        <w:jc w:val="both"/>
        <w:rPr>
          <w:rFonts w:ascii="Times New Roman" w:hAnsi="Times New Roman" w:cs="Times New Roman"/>
        </w:rPr>
      </w:pPr>
      <w:r w:rsidRPr="0040742B">
        <w:rPr>
          <w:rFonts w:ascii="Times New Roman" w:hAnsi="Times New Roman" w:cs="Times New Roman"/>
        </w:rPr>
        <w:t>Рабочая программа детализирует и раскрывает содержание стандарта, определяет общую стратегию обучения трудовой деятельности, воспитания и развития, обучающихся средствами учебного предмета и трудовой деятельности в соответствии с целями изучения столярного дела, которые определены стандартом.</w:t>
      </w:r>
    </w:p>
    <w:p w:rsidR="0040742B" w:rsidRPr="0040742B" w:rsidRDefault="0040742B" w:rsidP="00407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40742B" w:rsidRPr="0040742B" w:rsidRDefault="0040742B" w:rsidP="00407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40742B" w:rsidRPr="0040742B" w:rsidRDefault="0040742B" w:rsidP="00407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lastRenderedPageBreak/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стайках,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результатом сноси и чужой работы также входят в программу обучения.</w:t>
      </w:r>
    </w:p>
    <w:p w:rsidR="0040742B" w:rsidRPr="0040742B" w:rsidRDefault="0040742B" w:rsidP="00407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40742B" w:rsidRPr="0040742B" w:rsidRDefault="0040742B" w:rsidP="0040742B">
      <w:pPr>
        <w:pStyle w:val="1"/>
        <w:spacing w:after="0" w:line="240" w:lineRule="auto"/>
        <w:ind w:left="0" w:firstLine="567"/>
        <w:jc w:val="both"/>
      </w:pPr>
      <w:r w:rsidRPr="0040742B">
        <w:t>Данная программа создана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направлена на формирование функционально грамотной личности на основе полной реализации возрастных возможностей и резервов обучающихся, владеющей доступной системой знаний и умений, позволяющих применять эти знания для решения практических жизненных задач. Процесс обучения «столярному делу» неразрывно связан с решением специфической задачи специальных (коррекционных) образовательных учреждений и развитием познавательной деятельности, личностных качеств обучающихся,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40742B" w:rsidRPr="0040742B" w:rsidRDefault="0040742B" w:rsidP="0040742B">
      <w:pPr>
        <w:pStyle w:val="1"/>
        <w:spacing w:after="0" w:line="240" w:lineRule="auto"/>
        <w:ind w:left="0" w:firstLine="567"/>
        <w:jc w:val="both"/>
      </w:pPr>
      <w:r w:rsidRPr="0040742B">
        <w:t>Обучение столярному делу в специальной (коррекционной) школе имеет свою специфику. У обучающихся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столярному делу представлено с учетом возможностей обучающихся.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40742B" w:rsidRPr="0040742B" w:rsidRDefault="0040742B" w:rsidP="0040742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трудового обучения </w:t>
      </w:r>
      <w:r w:rsidRPr="0040742B">
        <w:rPr>
          <w:rFonts w:ascii="Times New Roman" w:hAnsi="Times New Roman" w:cs="Times New Roman"/>
          <w:sz w:val="24"/>
          <w:szCs w:val="24"/>
        </w:rPr>
        <w:t xml:space="preserve">для детей с нарушениями интеллекта </w:t>
      </w:r>
      <w:r w:rsidRPr="0040742B">
        <w:rPr>
          <w:rFonts w:ascii="Times New Roman" w:hAnsi="Times New Roman" w:cs="Times New Roman"/>
          <w:color w:val="000000"/>
          <w:sz w:val="24"/>
          <w:szCs w:val="24"/>
        </w:rPr>
        <w:t>важно использовать разнообразные методы:</w:t>
      </w:r>
    </w:p>
    <w:p w:rsidR="0040742B" w:rsidRPr="0040742B" w:rsidRDefault="0040742B" w:rsidP="0040742B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40742B" w:rsidRPr="0040742B" w:rsidRDefault="0040742B" w:rsidP="0040742B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color w:val="000000"/>
          <w:sz w:val="24"/>
          <w:szCs w:val="24"/>
        </w:rPr>
        <w:t>Репродуктивный метод (воспроизведение и применение информации).</w:t>
      </w:r>
    </w:p>
    <w:p w:rsidR="0040742B" w:rsidRPr="0040742B" w:rsidRDefault="0040742B" w:rsidP="0040742B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color w:val="000000"/>
          <w:sz w:val="24"/>
          <w:szCs w:val="24"/>
        </w:rPr>
        <w:t>Метод проблемного изложения (учитель ставит проблему и показывает путь ее решения).</w:t>
      </w:r>
    </w:p>
    <w:p w:rsidR="0040742B" w:rsidRPr="0040742B" w:rsidRDefault="0040742B" w:rsidP="0040742B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color w:val="000000"/>
          <w:sz w:val="24"/>
          <w:szCs w:val="24"/>
        </w:rPr>
        <w:t>Частично-поисковый метод (дети пытаются сами найти путь к решению проблемы).</w:t>
      </w:r>
    </w:p>
    <w:p w:rsidR="0040742B" w:rsidRPr="0040742B" w:rsidRDefault="0040742B" w:rsidP="0040742B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2B">
        <w:rPr>
          <w:rFonts w:ascii="Times New Roman" w:hAnsi="Times New Roman" w:cs="Times New Roman"/>
          <w:color w:val="000000"/>
          <w:sz w:val="24"/>
          <w:szCs w:val="24"/>
        </w:rPr>
        <w:t>Исследовательский метод (учитель направляет, дети самостоятельно исследуют).</w:t>
      </w:r>
    </w:p>
    <w:p w:rsidR="0040742B" w:rsidRPr="0040742B" w:rsidRDefault="0040742B" w:rsidP="0040742B">
      <w:pPr>
        <w:spacing w:line="240" w:lineRule="auto"/>
        <w:ind w:firstLine="567"/>
        <w:jc w:val="both"/>
        <w:rPr>
          <w:rStyle w:val="FontStyle13"/>
          <w:rFonts w:ascii="Times New Roman" w:eastAsia="Candara" w:hAnsi="Times New Roman" w:cs="Times New Roman"/>
          <w:sz w:val="24"/>
          <w:szCs w:val="24"/>
        </w:rPr>
      </w:pPr>
      <w:r w:rsidRPr="0040742B">
        <w:rPr>
          <w:rStyle w:val="FontStyle13"/>
          <w:rFonts w:ascii="Times New Roman" w:eastAsia="Candara" w:hAnsi="Times New Roman" w:cs="Times New Roman"/>
          <w:sz w:val="24"/>
          <w:szCs w:val="24"/>
        </w:rPr>
        <w:t>Основные пути повышения качества работы обучающихся заключаются в следующем:</w:t>
      </w:r>
    </w:p>
    <w:p w:rsidR="0040742B" w:rsidRPr="0040742B" w:rsidRDefault="0040742B" w:rsidP="0040742B">
      <w:pPr>
        <w:pStyle w:val="Style5"/>
        <w:widowControl/>
        <w:numPr>
          <w:ilvl w:val="0"/>
          <w:numId w:val="1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40742B">
        <w:rPr>
          <w:rStyle w:val="FontStyle13"/>
          <w:rFonts w:ascii="Times New Roman" w:eastAsia="Candara" w:hAnsi="Times New Roman" w:cs="Times New Roman"/>
          <w:sz w:val="24"/>
          <w:szCs w:val="24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40742B" w:rsidRPr="0040742B" w:rsidRDefault="0040742B" w:rsidP="0040742B">
      <w:pPr>
        <w:pStyle w:val="Style5"/>
        <w:widowControl/>
        <w:numPr>
          <w:ilvl w:val="0"/>
          <w:numId w:val="1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3"/>
          <w:rFonts w:ascii="Times New Roman" w:eastAsia="Candara" w:hAnsi="Times New Roman" w:cs="Times New Roman"/>
          <w:sz w:val="24"/>
          <w:szCs w:val="24"/>
        </w:rPr>
      </w:pPr>
      <w:r w:rsidRPr="0040742B">
        <w:rPr>
          <w:rStyle w:val="FontStyle13"/>
          <w:rFonts w:ascii="Times New Roman" w:eastAsia="Candara" w:hAnsi="Times New Roman" w:cs="Times New Roman"/>
          <w:sz w:val="24"/>
          <w:szCs w:val="24"/>
        </w:rPr>
        <w:t>Обучение нормативно одобренным приемам труда и применение в работе эффективной технологии.</w:t>
      </w:r>
    </w:p>
    <w:p w:rsidR="0040742B" w:rsidRPr="0040742B" w:rsidRDefault="0040742B" w:rsidP="0040742B">
      <w:pPr>
        <w:pStyle w:val="Style5"/>
        <w:widowControl/>
        <w:numPr>
          <w:ilvl w:val="0"/>
          <w:numId w:val="19"/>
        </w:numPr>
        <w:tabs>
          <w:tab w:val="left" w:pos="542"/>
          <w:tab w:val="left" w:pos="709"/>
        </w:tabs>
        <w:spacing w:line="240" w:lineRule="auto"/>
        <w:ind w:left="0" w:firstLine="426"/>
        <w:rPr>
          <w:rFonts w:ascii="Times New Roman" w:eastAsia="Candara" w:hAnsi="Times New Roman"/>
        </w:rPr>
      </w:pPr>
      <w:r w:rsidRPr="0040742B">
        <w:rPr>
          <w:rStyle w:val="FontStyle13"/>
          <w:rFonts w:ascii="Times New Roman" w:eastAsia="Candara" w:hAnsi="Times New Roman" w:cs="Times New Roman"/>
          <w:sz w:val="24"/>
          <w:szCs w:val="24"/>
        </w:rPr>
        <w:t>Достаточный уровень технического и материального обеспечения труда обучающихся.</w:t>
      </w:r>
    </w:p>
    <w:p w:rsidR="0040742B" w:rsidRPr="0040742B" w:rsidRDefault="0040742B" w:rsidP="004074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</w:t>
      </w:r>
      <w:r w:rsidRPr="0040742B">
        <w:rPr>
          <w:rFonts w:ascii="Times New Roman" w:hAnsi="Times New Roman" w:cs="Times New Roman"/>
          <w:sz w:val="24"/>
          <w:szCs w:val="24"/>
        </w:rPr>
        <w:t>содержания данной программы направлены на формирование представлений о близких и конкретных фактах общественной жизни, труда и быта людей.</w:t>
      </w:r>
    </w:p>
    <w:p w:rsidR="0040742B" w:rsidRPr="0040742B" w:rsidRDefault="0040742B" w:rsidP="0040742B">
      <w:pPr>
        <w:pStyle w:val="Style3"/>
        <w:widowControl/>
        <w:ind w:firstLine="709"/>
        <w:jc w:val="both"/>
        <w:rPr>
          <w:rStyle w:val="FontStyle14"/>
          <w:sz w:val="24"/>
          <w:szCs w:val="24"/>
        </w:rPr>
      </w:pPr>
      <w:r w:rsidRPr="0040742B">
        <w:rPr>
          <w:rStyle w:val="FontStyle14"/>
          <w:sz w:val="24"/>
          <w:szCs w:val="24"/>
        </w:rPr>
        <w:t>Описание ценностных ориентиров содержания учебного предмета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t>развитие инновационной творческой деятельности обучающихся в процессе решения прикладных учебных задач;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lastRenderedPageBreak/>
        <w:t>активное использование знаний, полученных при изучении других учебных предметов;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t>формирование представлений о социальных и этических аспектах научно-технического прогресса;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t>формирование умений при изучении данного предмета;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t>осознание роли техники и технологий для прогрессивного развития общества;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t>овладение методами решения творческих задач, обеспечение сохранности продуктов труда;</w:t>
      </w:r>
    </w:p>
    <w:p w:rsidR="0040742B" w:rsidRPr="0040742B" w:rsidRDefault="0040742B" w:rsidP="0040742B">
      <w:pPr>
        <w:pStyle w:val="1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40742B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40742B" w:rsidRPr="0040742B" w:rsidRDefault="0040742B" w:rsidP="00126D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Контрольный учёт теоретических знаний обучающихся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40742B" w:rsidRPr="00126DE3" w:rsidRDefault="0040742B" w:rsidP="004074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2B">
        <w:rPr>
          <w:rFonts w:ascii="Times New Roman" w:hAnsi="Times New Roman" w:cs="Times New Roman"/>
          <w:b/>
          <w:sz w:val="24"/>
          <w:szCs w:val="24"/>
        </w:rPr>
        <w:t>3. Описание учебного предмета в учебном плане.</w:t>
      </w:r>
    </w:p>
    <w:p w:rsidR="0040742B" w:rsidRDefault="0040742B" w:rsidP="004074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42B">
        <w:rPr>
          <w:rFonts w:ascii="Times New Roman" w:hAnsi="Times New Roman" w:cs="Times New Roman"/>
          <w:sz w:val="24"/>
          <w:szCs w:val="24"/>
        </w:rPr>
        <w:t>Учебный предмет «Профильный труд» входит в предметную область «Технологии» и относится к обязательной части учебного плана образования обучающихся с умственной отсталостью.</w:t>
      </w:r>
      <w:r w:rsidR="00126DE3">
        <w:rPr>
          <w:rFonts w:ascii="Times New Roman" w:hAnsi="Times New Roman" w:cs="Times New Roman"/>
          <w:sz w:val="24"/>
          <w:szCs w:val="24"/>
        </w:rPr>
        <w:t xml:space="preserve"> На его изучение отводится 4 часа в неделю, 136 часов в год.</w:t>
      </w:r>
    </w:p>
    <w:p w:rsidR="00126DE3" w:rsidRPr="00126DE3" w:rsidRDefault="00126DE3" w:rsidP="00126DE3">
      <w:pPr>
        <w:pStyle w:val="Style3"/>
        <w:widowControl/>
        <w:numPr>
          <w:ilvl w:val="0"/>
          <w:numId w:val="19"/>
        </w:numPr>
        <w:ind w:left="567"/>
        <w:jc w:val="both"/>
        <w:rPr>
          <w:b/>
          <w:bCs/>
        </w:rPr>
      </w:pPr>
      <w:r w:rsidRPr="00126DE3">
        <w:rPr>
          <w:rStyle w:val="FontStyle14"/>
          <w:sz w:val="24"/>
          <w:szCs w:val="24"/>
        </w:rPr>
        <w:t>Личностные и предметные результаты освоения учебного предмета</w:t>
      </w:r>
    </w:p>
    <w:p w:rsidR="00126DE3" w:rsidRPr="00126DE3" w:rsidRDefault="00126DE3" w:rsidP="00126DE3">
      <w:pPr>
        <w:pStyle w:val="Style6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126DE3">
        <w:t xml:space="preserve">Освоение обучающимися </w:t>
      </w:r>
      <w:r w:rsidRPr="00126DE3">
        <w:rPr>
          <w:rStyle w:val="FontStyle11"/>
          <w:sz w:val="24"/>
          <w:szCs w:val="24"/>
        </w:rPr>
        <w:t xml:space="preserve">программы учебного предмета «Профильный труд» </w:t>
      </w:r>
      <w:r w:rsidRPr="00126DE3">
        <w:t xml:space="preserve">предполагает достижение ими двух видов результатов: </w:t>
      </w:r>
      <w:r w:rsidRPr="00126DE3">
        <w:rPr>
          <w:i/>
        </w:rPr>
        <w:t>личностных и предметных</w:t>
      </w:r>
      <w:r w:rsidRPr="00126DE3">
        <w:t>.</w:t>
      </w:r>
    </w:p>
    <w:p w:rsidR="00126DE3" w:rsidRPr="00126DE3" w:rsidRDefault="00126DE3" w:rsidP="00126DE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126DE3">
        <w:rPr>
          <w:rFonts w:ascii="Times New Roman" w:hAnsi="Times New Roman" w:cs="Times New Roman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126DE3" w:rsidRPr="00126DE3" w:rsidRDefault="00126DE3" w:rsidP="00126DE3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1)</w:t>
      </w:r>
      <w:r w:rsidRPr="00126DE3">
        <w:rPr>
          <w:rFonts w:ascii="Times New Roman" w:hAnsi="Times New Roman" w:cs="Times New Roman"/>
          <w:sz w:val="24"/>
          <w:szCs w:val="24"/>
        </w:rPr>
        <w:tab/>
        <w:t>осознание себя как гражданина России; формирование чувства гордости за свою Родину;</w:t>
      </w:r>
    </w:p>
    <w:p w:rsidR="00126DE3" w:rsidRPr="00126DE3" w:rsidRDefault="00126DE3" w:rsidP="00126DE3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2)</w:t>
      </w:r>
      <w:r w:rsidRPr="00126DE3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иному мнению, истории и культуре других народов;</w:t>
      </w:r>
    </w:p>
    <w:p w:rsidR="00126DE3" w:rsidRPr="00126DE3" w:rsidRDefault="00126DE3" w:rsidP="00126DE3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3)</w:t>
      </w:r>
      <w:r w:rsidRPr="00126DE3">
        <w:rPr>
          <w:rFonts w:ascii="Times New Roman" w:hAnsi="Times New Roman" w:cs="Times New Roman"/>
          <w:sz w:val="24"/>
          <w:szCs w:val="24"/>
        </w:rPr>
        <w:tab/>
        <w:t>сформированность адекватных представлений о собственных возможностях, о насущно необходимом жизнеобеспечении;</w:t>
      </w:r>
    </w:p>
    <w:p w:rsidR="00126DE3" w:rsidRPr="00126DE3" w:rsidRDefault="00126DE3" w:rsidP="00126DE3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4)</w:t>
      </w:r>
      <w:r w:rsidRPr="00126DE3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126DE3" w:rsidRPr="00126DE3" w:rsidRDefault="00126DE3" w:rsidP="00126DE3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5)</w:t>
      </w:r>
      <w:r w:rsidRPr="00126DE3">
        <w:rPr>
          <w:rFonts w:ascii="Times New Roman" w:hAnsi="Times New Roman" w:cs="Times New Roman"/>
          <w:sz w:val="24"/>
          <w:szCs w:val="24"/>
        </w:rPr>
        <w:tab/>
        <w:t>овладение социально-бытовыми навыками, используемыми в повседневной жизни;</w:t>
      </w:r>
    </w:p>
    <w:p w:rsidR="00126DE3" w:rsidRPr="00126DE3" w:rsidRDefault="00126DE3" w:rsidP="00126DE3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6)</w:t>
      </w:r>
      <w:r w:rsidRPr="00126DE3">
        <w:rPr>
          <w:rFonts w:ascii="Times New Roman" w:hAnsi="Times New Roman" w:cs="Times New Roman"/>
          <w:sz w:val="24"/>
          <w:szCs w:val="24"/>
        </w:rPr>
        <w:tab/>
        <w:t>владение навыками коммуникации и принятыми нормами социального взаимодействия;</w:t>
      </w:r>
    </w:p>
    <w:p w:rsidR="00126DE3" w:rsidRPr="00126DE3" w:rsidRDefault="00126DE3" w:rsidP="00126DE3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7)</w:t>
      </w:r>
      <w:r w:rsidRPr="00126DE3">
        <w:rPr>
          <w:rFonts w:ascii="Times New Roman" w:hAnsi="Times New Roman" w:cs="Times New Roman"/>
          <w:sz w:val="24"/>
          <w:szCs w:val="24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26DE3" w:rsidRPr="00126DE3" w:rsidRDefault="00126DE3" w:rsidP="00126DE3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8)</w:t>
      </w:r>
      <w:r w:rsidRPr="00126DE3">
        <w:rPr>
          <w:rFonts w:ascii="Times New Roman" w:hAnsi="Times New Roman" w:cs="Times New Roman"/>
          <w:sz w:val="24"/>
          <w:szCs w:val="24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126DE3" w:rsidRPr="00126DE3" w:rsidRDefault="00126DE3" w:rsidP="00126DE3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9)</w:t>
      </w:r>
      <w:r w:rsidRPr="00126DE3">
        <w:rPr>
          <w:rFonts w:ascii="Times New Roman" w:hAnsi="Times New Roman" w:cs="Times New Roman"/>
          <w:sz w:val="24"/>
          <w:szCs w:val="24"/>
        </w:rPr>
        <w:tab/>
        <w:t>сформированность навыков сотрудничества с взрослыми и сверстниками в разных социальных ситуациях;</w:t>
      </w:r>
    </w:p>
    <w:p w:rsidR="00126DE3" w:rsidRPr="00126DE3" w:rsidRDefault="00126DE3" w:rsidP="00126DE3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10)</w:t>
      </w:r>
      <w:r w:rsidRPr="00126DE3">
        <w:rPr>
          <w:rFonts w:ascii="Times New Roman" w:hAnsi="Times New Roman" w:cs="Times New Roman"/>
          <w:sz w:val="24"/>
          <w:szCs w:val="24"/>
        </w:rPr>
        <w:tab/>
        <w:t>воспитание эстетических потребностей, ценностей и чувств;</w:t>
      </w:r>
    </w:p>
    <w:p w:rsidR="00126DE3" w:rsidRPr="00126DE3" w:rsidRDefault="00126DE3" w:rsidP="00126DE3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11)</w:t>
      </w:r>
      <w:r w:rsidRPr="00126DE3">
        <w:rPr>
          <w:rFonts w:ascii="Times New Roman" w:hAnsi="Times New Roman" w:cs="Times New Roman"/>
          <w:sz w:val="24"/>
          <w:szCs w:val="24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126DE3" w:rsidRPr="00126DE3" w:rsidRDefault="00126DE3" w:rsidP="00126DE3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12)</w:t>
      </w:r>
      <w:r w:rsidRPr="00126DE3">
        <w:rPr>
          <w:rFonts w:ascii="Times New Roman" w:hAnsi="Times New Roman" w:cs="Times New Roman"/>
          <w:sz w:val="24"/>
          <w:szCs w:val="24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26DE3" w:rsidRPr="00126DE3" w:rsidRDefault="00126DE3" w:rsidP="00126DE3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13)</w:t>
      </w:r>
      <w:r w:rsidRPr="00126DE3">
        <w:rPr>
          <w:rFonts w:ascii="Times New Roman" w:hAnsi="Times New Roman" w:cs="Times New Roman"/>
          <w:sz w:val="24"/>
          <w:szCs w:val="24"/>
        </w:rPr>
        <w:tab/>
        <w:t>проявление готовности к самостоятельной жизни.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 xml:space="preserve">Программа определяет два уровня овладения личностными результатами: </w:t>
      </w:r>
      <w:r w:rsidRPr="00126DE3">
        <w:rPr>
          <w:rFonts w:ascii="Times New Roman" w:hAnsi="Times New Roman" w:cs="Times New Roman"/>
          <w:i/>
          <w:sz w:val="24"/>
          <w:szCs w:val="24"/>
        </w:rPr>
        <w:t>минимальный и достаточный</w:t>
      </w:r>
      <w:r w:rsidRPr="00126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Достаточный уровень овладения личностных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126DE3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 xml:space="preserve">Программа определяет два уровня овладения предметными результатами: </w:t>
      </w:r>
      <w:r w:rsidRPr="00126DE3">
        <w:rPr>
          <w:rFonts w:ascii="Times New Roman" w:hAnsi="Times New Roman" w:cs="Times New Roman"/>
          <w:i/>
          <w:sz w:val="24"/>
          <w:szCs w:val="24"/>
        </w:rPr>
        <w:t>минимальный и достаточный</w:t>
      </w:r>
      <w:r w:rsidRPr="00126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lastRenderedPageBreak/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DE3">
        <w:rPr>
          <w:rFonts w:ascii="Times New Roman" w:hAnsi="Times New Roman" w:cs="Times New Roman"/>
          <w:b/>
          <w:i/>
          <w:sz w:val="24"/>
          <w:szCs w:val="24"/>
        </w:rPr>
        <w:t>Минимальный уровень</w:t>
      </w:r>
      <w:r w:rsidRPr="00126DE3">
        <w:rPr>
          <w:rFonts w:ascii="Times New Roman" w:hAnsi="Times New Roman" w:cs="Times New Roman"/>
          <w:i/>
          <w:sz w:val="24"/>
          <w:szCs w:val="24"/>
        </w:rPr>
        <w:t>: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понимание значения и ценности труда; понимание красоты труда и его результатов;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понимание значимости организации школьного рабочего места, обеспечивающего внутреннюю дисциплину;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организация (под руководством учителя) совместной работы в группе; осознание необходимости соблюдения в процессе выполнения трудовых заданий порядка и аккуратности;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мастерской после уроков трудового обучения;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 xml:space="preserve">посильное участие в благоустройстве и озеленении территорий; охране природы и окружающей среды. 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DE3">
        <w:rPr>
          <w:rFonts w:ascii="Times New Roman" w:hAnsi="Times New Roman" w:cs="Times New Roman"/>
          <w:b/>
          <w:i/>
          <w:sz w:val="24"/>
          <w:szCs w:val="24"/>
        </w:rPr>
        <w:t>Достаточный уровень: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экономное расходование материалов;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126DE3" w:rsidRPr="00126DE3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126DE3" w:rsidRPr="0040742B" w:rsidRDefault="00126DE3" w:rsidP="00126D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DE3"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достижений в области трудовой деятельности.</w:t>
      </w:r>
    </w:p>
    <w:p w:rsidR="00391058" w:rsidRPr="00126DE3" w:rsidRDefault="00126DE3" w:rsidP="00126D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742B" w:rsidRPr="0040742B">
        <w:rPr>
          <w:rFonts w:ascii="Times New Roman" w:hAnsi="Times New Roman" w:cs="Times New Roman"/>
          <w:b/>
          <w:sz w:val="24"/>
          <w:szCs w:val="24"/>
        </w:rPr>
        <w:t>.Содержание учебного предмета.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Вводное занятие (2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2. Фугование по центру. (27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Подкладная доска для труд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ового обучения в младших класса.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фуганком, двойным ножом.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3. Хранение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сушка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древесины. (9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4. Гео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метрическая резьба по дереву (24 ч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Доска для резки продуктов. Ранее выполнено изделие.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полупотемком несквозной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УК - 1 (3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Табурет. Подставка для цветов.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Понятие </w:t>
      </w:r>
      <w:r w:rsidRPr="0039105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</w:rPr>
        <w:t xml:space="preserve">шероховатость обработанной поверхности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шерхебелем. Выполнение соединения УК-1. Анализ чертежа.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Изготовление образца соединения УК-1 из материал  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Непрозра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чная отделка столярного изделия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(8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Изделие, выполненное ранее.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Теоретические сведения.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Шпатлевание. Работа с клеевой, масляной и эмалевой красками, олифой. Распознавание вид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 краски по внешним признакам.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7. Токарные работы. (23 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Городки. Детали игрушечного строительного материала. Шашки.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Токарный станок по дереву: устройство основных частей, название и назначение, правила безопасной работы.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Токарные резцы для черновой обточки и чистого точения: устройство, применение, правила без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опасного обращения. Кронциркуль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(штангенциркуль): назначение,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правила электробезопасности.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на токарном станке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дереву. Работа кронциркулем. 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Организация рабочего места. Предварительная обработка заготовки. Крепление заготовки в центрах и взаколотку.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8. Обработка детале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й из древесины твёрдых пород (20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Ручки для молотка, стамески, долота.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9. Угловое концевое соединение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ус со вставным плоским шипом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сквозным УК-2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(34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Изделие.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Рамка для портрета.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Применение бруска с профильной поверхностью. Инструменты для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рогания профильной поверхности.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Механическая обработка профильной поверхности.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зензубелем, фальцгобелем. Выполнение соединения УК-2.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Изготовление соединения УК-2 из материалоотходов.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фальцгобеля, зензубеля. Разметка и строгание фальца фальцгобелем. Подчистка фальца зензубелем.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Тема 10. Круглые лесоматериалы 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(10 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Бревна, кряжи, чураки. Хранение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века. Способы распиловки бревен.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Тема 11.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повторение (15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Запиливание заготовок на ус. Изготовление шипа. Строгание фальцгобелем.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12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. Угловые ящ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ичные соединения УЯ-1 и УЯ-2 (30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Ящик для стола, картотека: Аптечка.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шпунтубелем. Выполнение углового ящичного соединения.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материалоотходов.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13. Свойства древесины (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Древесина: внешний вид, запах, микроструктура, влажность, усушка и разбухание, плотность, электро и теплопроводность.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14. Выполнение криволинейного отверстия и выемки. Обра</w:t>
      </w:r>
      <w:r w:rsidR="00617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ботка криволинейной кромки.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(19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1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Теоретические сведения.</w:t>
      </w:r>
      <w:r w:rsidRPr="003910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ия. Заточка спирального сверла.</w:t>
      </w:r>
    </w:p>
    <w:p w:rsidR="005B6D01" w:rsidRPr="0072265B" w:rsidRDefault="00391058" w:rsidP="0072265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работы.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</w:p>
    <w:p w:rsidR="0072265B" w:rsidRDefault="0072265B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59F" w:rsidRDefault="003E2E13" w:rsidP="00126DE3">
      <w:pPr>
        <w:pStyle w:val="Standard"/>
        <w:ind w:firstLine="709"/>
        <w:jc w:val="center"/>
        <w:rPr>
          <w:b/>
        </w:rPr>
      </w:pPr>
      <w:r>
        <w:rPr>
          <w:b/>
          <w:lang w:eastAsia="ar-SA"/>
        </w:rPr>
        <w:t xml:space="preserve">4. </w:t>
      </w: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CA259F" w:rsidSect="0040742B">
          <w:footerReference w:type="default" r:id="rId8"/>
          <w:pgSz w:w="11906" w:h="16838"/>
          <w:pgMar w:top="680" w:right="709" w:bottom="851" w:left="709" w:header="709" w:footer="34" w:gutter="0"/>
          <w:pgNumType w:start="0"/>
          <w:cols w:space="708"/>
          <w:titlePg/>
          <w:docGrid w:linePitch="360"/>
        </w:sectPr>
      </w:pPr>
    </w:p>
    <w:p w:rsidR="00404D96" w:rsidRPr="00404D96" w:rsidRDefault="001A1796" w:rsidP="00404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04D96">
        <w:rPr>
          <w:rFonts w:ascii="Times New Roman" w:hAnsi="Times New Roman" w:cs="Times New Roman"/>
          <w:b/>
          <w:sz w:val="24"/>
          <w:szCs w:val="24"/>
        </w:rPr>
        <w:t>ематическое планирование 7</w:t>
      </w:r>
      <w:r w:rsidR="00404D96"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4D96" w:rsidRDefault="00404D96" w:rsidP="004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121"/>
        <w:gridCol w:w="3665"/>
        <w:gridCol w:w="4536"/>
        <w:gridCol w:w="1163"/>
      </w:tblGrid>
      <w:tr w:rsidR="0064115C" w:rsidRPr="00014090" w:rsidTr="0064115C">
        <w:trPr>
          <w:trHeight w:val="586"/>
        </w:trPr>
        <w:tc>
          <w:tcPr>
            <w:tcW w:w="1121" w:type="dxa"/>
          </w:tcPr>
          <w:p w:rsidR="0064115C" w:rsidRPr="00014090" w:rsidRDefault="0064115C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64115C" w:rsidRPr="00404D96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63" w:type="dxa"/>
          </w:tcPr>
          <w:p w:rsidR="0064115C" w:rsidRPr="0056747A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4115C" w:rsidRPr="00014090" w:rsidTr="0064115C">
        <w:trPr>
          <w:trHeight w:val="300"/>
        </w:trPr>
        <w:tc>
          <w:tcPr>
            <w:tcW w:w="9322" w:type="dxa"/>
            <w:gridSpan w:val="3"/>
          </w:tcPr>
          <w:p w:rsidR="0064115C" w:rsidRPr="00404D96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4115C" w:rsidRDefault="0064115C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67"/>
        </w:trPr>
        <w:tc>
          <w:tcPr>
            <w:tcW w:w="1121" w:type="dxa"/>
            <w:tcBorders>
              <w:bottom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bottom w:val="single" w:sz="4" w:space="0" w:color="auto"/>
              <w:right w:val="single" w:sz="4" w:space="0" w:color="auto"/>
            </w:tcBorders>
          </w:tcPr>
          <w:p w:rsidR="0064115C" w:rsidRPr="00014090" w:rsidRDefault="0064115C" w:rsidP="00CE1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70"/>
        </w:trPr>
        <w:tc>
          <w:tcPr>
            <w:tcW w:w="1121" w:type="dxa"/>
            <w:tcBorders>
              <w:top w:val="single" w:sz="4" w:space="0" w:color="auto"/>
            </w:tcBorders>
          </w:tcPr>
          <w:p w:rsidR="0064115C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3F7B33" w:rsidRDefault="0064115C" w:rsidP="003F7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64115C" w:rsidRPr="001A1796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796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4115C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 фуганка и полуфуганка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 фуганка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82060C">
            <w:pPr>
              <w:pStyle w:val="a3"/>
              <w:ind w:left="43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полуфуганка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фуговании.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полуфу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ганок к работе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заготовку делянок с учетом расположе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волокон древесины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полуфуганком (на отходах мате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Деревянные и железные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полуфуганки с двумя ножами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51BB7" w:rsidRDefault="0064115C" w:rsidP="00051BB7">
            <w:pPr>
              <w:pStyle w:val="a3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клеем.</w:t>
            </w:r>
          </w:p>
          <w:p w:rsidR="0064115C" w:rsidRPr="00014090" w:rsidRDefault="0064115C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склеивание делянок в щит</w:t>
            </w:r>
          </w:p>
        </w:tc>
        <w:tc>
          <w:tcPr>
            <w:tcW w:w="1163" w:type="dxa"/>
          </w:tcPr>
          <w:p w:rsidR="0082060C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060C" w:rsidRDefault="0082060C" w:rsidP="0082060C"/>
          <w:p w:rsidR="0082060C" w:rsidRDefault="0082060C" w:rsidP="0082060C"/>
          <w:p w:rsidR="0064115C" w:rsidRPr="0082060C" w:rsidRDefault="0064115C" w:rsidP="0082060C"/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лицевой пласти щита.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51BB7" w:rsidRDefault="0064115C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и безопасной работы при стро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гании.</w:t>
            </w:r>
          </w:p>
          <w:p w:rsidR="0064115C" w:rsidRPr="00014090" w:rsidRDefault="0064115C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лицевой пласти щита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1A1796" w:rsidRDefault="0064115C" w:rsidP="001A1796">
            <w:pPr>
              <w:pStyle w:val="a3"/>
              <w:ind w:right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1796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1163" w:type="dxa"/>
          </w:tcPr>
          <w:p w:rsidR="0064115C" w:rsidRPr="001A1796" w:rsidRDefault="00EB425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51BB7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хранения древесины.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весины.</w:t>
            </w:r>
          </w:p>
          <w:p w:rsidR="0064115C" w:rsidRPr="00014090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окорить древесину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82060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56" w:rsidRPr="00014090" w:rsidTr="000B0307">
        <w:trPr>
          <w:trHeight w:val="1380"/>
        </w:trPr>
        <w:tc>
          <w:tcPr>
            <w:tcW w:w="1121" w:type="dxa"/>
          </w:tcPr>
          <w:p w:rsidR="00EB4256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EB4256" w:rsidRPr="00014090" w:rsidRDefault="00EB4256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B4256" w:rsidRDefault="00EB4256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виды сушки древеси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правила безопасности при укладывании материала в штабель и при его разборке. </w:t>
            </w:r>
          </w:p>
          <w:p w:rsidR="00EB4256" w:rsidRPr="00014090" w:rsidRDefault="00EB4256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брака древесины; складывать древе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 в штабель</w:t>
            </w:r>
          </w:p>
        </w:tc>
        <w:tc>
          <w:tcPr>
            <w:tcW w:w="1163" w:type="dxa"/>
          </w:tcPr>
          <w:p w:rsidR="00EB4256" w:rsidRPr="001A1796" w:rsidRDefault="00EB425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древесины; виды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сины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при выполнении работ по резьбе</w:t>
            </w:r>
          </w:p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  <w:p w:rsidR="0064115C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 и резаками</w:t>
            </w:r>
          </w:p>
          <w:p w:rsidR="0064115C" w:rsidRDefault="0064115C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нанесения ри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 на поверхность детали.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4115C" w:rsidRPr="00051BB7" w:rsidRDefault="0064115C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разметку геометрического орнамента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B4256" w:rsidRPr="00014090" w:rsidTr="000B0307">
        <w:trPr>
          <w:trHeight w:val="562"/>
        </w:trPr>
        <w:tc>
          <w:tcPr>
            <w:tcW w:w="1121" w:type="dxa"/>
          </w:tcPr>
          <w:p w:rsidR="00EB4256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EB4256" w:rsidRPr="00014090" w:rsidRDefault="00EB4256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 Выбор изделия.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EB4256" w:rsidRPr="00014090" w:rsidRDefault="00EB4256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B4256" w:rsidRPr="001A1796" w:rsidRDefault="00EB425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EB425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EB425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B0307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:rsidR="0064115C" w:rsidRPr="00727D65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014090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полупотемком несквозной УК -1 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шерохо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ватость обработанной по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верхности;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неровностей поверхности и способы их устранения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B0307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727D65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шерхебеля; правила безо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пасной работы шерхебелем. </w:t>
            </w:r>
          </w:p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шерхебель к работе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шерхебелем (на отходах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конструк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15C" w:rsidRPr="00014090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чертеж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единения; выполнять технический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сунок;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определять вид соединения по образцам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51BB7" w:rsidRDefault="0064115C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соединения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инструментами.</w:t>
            </w:r>
          </w:p>
          <w:p w:rsidR="0064115C" w:rsidRPr="00014090" w:rsidRDefault="0064115C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образец соединения УК-1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изделия;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изделия.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черте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жи изделия; выполнять техни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рисунок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долбления глухого гнезда.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долбление глухого гнезда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шип с по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лупотемком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шипа к гнезду, сборку изделия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на клею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351FC7" w:rsidRDefault="0064115C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64115C" w:rsidRPr="00014090" w:rsidRDefault="0064115C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014090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351FC7" w:rsidRDefault="0064115C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токарного станка по дереву;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токарных резцов.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резцы для черновой обточки и чистового точения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штангенциркуля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размеров деталей штангенциркулем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закреплять заготовки;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выполнять черновую и чис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товую обработку цилиндра, шлифование и отрезание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  <w:tcBorders>
              <w:bottom w:val="single" w:sz="4" w:space="0" w:color="auto"/>
            </w:tcBorders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351FC7" w:rsidRDefault="0064115C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D108A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  <w:tcBorders>
              <w:top w:val="single" w:sz="4" w:space="0" w:color="auto"/>
            </w:tcBorders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5" w:type="dxa"/>
            <w:tcBorders>
              <w:top w:val="single" w:sz="4" w:space="0" w:color="auto"/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Точение изделия.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Шлифование шкуркой.</w:t>
            </w:r>
          </w:p>
        </w:tc>
        <w:tc>
          <w:tcPr>
            <w:tcW w:w="4536" w:type="dxa"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1163" w:type="dxa"/>
          </w:tcPr>
          <w:p w:rsidR="0064115C" w:rsidRPr="001A1796" w:rsidRDefault="0082060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351FC7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плоским шипом сквозным УК-2 </w:t>
            </w: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Применение бруска с профильной поверхностью.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детали рамки; мате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для ее изготовления; способы соединения деталей</w:t>
            </w: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стро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гания профильной поверхности. </w:t>
            </w:r>
          </w:p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профильной поверхности (на отходах материалов)</w:t>
            </w: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зензубеля, фальцгобеля.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зензубеля и фальцгобеля; правила безопасной работы ими</w:t>
            </w: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 и склеи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деталей. </w:t>
            </w:r>
          </w:p>
          <w:p w:rsidR="0064115C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заготовку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рамки;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сборку и склеивание изделия</w:t>
            </w:r>
          </w:p>
          <w:p w:rsidR="0064115C" w:rsidRPr="007C26E7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64115C" w:rsidRPr="00014090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изделия; оценивать качество готового изделия</w:t>
            </w: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фальцгобелем, зензубелем.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паза.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122B30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7C26E7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64115C" w:rsidRPr="001A1796" w:rsidRDefault="0037263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изделие 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древесины: твёрдость, прочность.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фальца фальцгобелем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520FA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014090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4536" w:type="dxa"/>
            <w:vMerge w:val="restart"/>
          </w:tcPr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каждого из угловых ящичных соединений. </w:t>
            </w:r>
          </w:p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рисунки угловых ящич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соединений УЯ-1 и УЯ-2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4115C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малки и транспортира. </w:t>
            </w:r>
          </w:p>
          <w:p w:rsidR="0064115C" w:rsidRPr="00014090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углов транспортиром;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устанавливать заданный угол на малке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4536" w:type="dxa"/>
            <w:vMerge w:val="restart"/>
          </w:tcPr>
          <w:p w:rsidR="0064115C" w:rsidRPr="00014090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шпунтубеля.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адку шпун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тубеля;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работать шпунтубелем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4536" w:type="dxa"/>
          </w:tcPr>
          <w:p w:rsidR="0064115C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углового ящичного 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 УЯ-1;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64115C" w:rsidRPr="007C26E7" w:rsidRDefault="0064115C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соединение УЯ-1 (из отходов материалов)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A7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ост» открытый УЯ-2</w:t>
            </w:r>
          </w:p>
        </w:tc>
        <w:tc>
          <w:tcPr>
            <w:tcW w:w="4536" w:type="dxa"/>
            <w:vMerge w:val="restart"/>
          </w:tcPr>
          <w:p w:rsidR="0064115C" w:rsidRDefault="0064115C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углового ящичного соединения;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64115C" w:rsidRPr="007C26E7" w:rsidRDefault="0064115C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ящичное соединение УЯ-2 (из отходов материалов)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долбление проушин, выполнение шипов.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014090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древесины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4536" w:type="dxa"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влажность древесины весовым методом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5" w:type="dxa"/>
          </w:tcPr>
          <w:p w:rsidR="0064115C" w:rsidRPr="00014090" w:rsidRDefault="0064115C" w:rsidP="00DB6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механиче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древесины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древесины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технологических свойств древесины.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древесины. </w:t>
            </w: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свойства дре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9322" w:type="dxa"/>
            <w:gridSpan w:val="3"/>
          </w:tcPr>
          <w:p w:rsidR="0064115C" w:rsidRPr="00006F68" w:rsidRDefault="0064115C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иволинейной кромки 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64115C" w:rsidRPr="00006F68" w:rsidRDefault="0064115C" w:rsidP="00006F6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B0307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1795B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деталей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по шаблону.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DD2CDD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Гнездо, паз, проушина.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Сверло: виды устройство.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115C" w:rsidRDefault="0064115C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64115C" w:rsidRPr="00014090" w:rsidRDefault="0064115C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7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5" w:type="dxa"/>
            <w:tcBorders>
              <w:right w:val="single" w:sz="4" w:space="0" w:color="auto"/>
            </w:tcBorders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87E7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4536" w:type="dxa"/>
          </w:tcPr>
          <w:p w:rsidR="0064115C" w:rsidRDefault="0064115C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64115C" w:rsidRPr="00014090" w:rsidRDefault="0064115C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4536" w:type="dxa"/>
          </w:tcPr>
          <w:p w:rsidR="0064115C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1163" w:type="dxa"/>
          </w:tcPr>
          <w:p w:rsidR="0064115C" w:rsidRPr="001A1796" w:rsidRDefault="00687E75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B0307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4536" w:type="dxa"/>
            <w:vMerge w:val="restart"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  <w:tc>
          <w:tcPr>
            <w:tcW w:w="1163" w:type="dxa"/>
          </w:tcPr>
          <w:p w:rsidR="0064115C" w:rsidRPr="001A1796" w:rsidRDefault="0064115C" w:rsidP="00122B30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5C" w:rsidRPr="00014090" w:rsidTr="0064115C">
        <w:trPr>
          <w:trHeight w:val="20"/>
        </w:trPr>
        <w:tc>
          <w:tcPr>
            <w:tcW w:w="1121" w:type="dxa"/>
          </w:tcPr>
          <w:p w:rsidR="0064115C" w:rsidRPr="00014090" w:rsidRDefault="000B030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5" w:type="dxa"/>
          </w:tcPr>
          <w:p w:rsidR="0064115C" w:rsidRPr="00014090" w:rsidRDefault="0064115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536" w:type="dxa"/>
            <w:vMerge/>
          </w:tcPr>
          <w:p w:rsidR="0064115C" w:rsidRPr="00014090" w:rsidRDefault="0064115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4115C" w:rsidRPr="001A1796" w:rsidRDefault="0064115C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60C" w:rsidRPr="00014090" w:rsidTr="0064115C">
        <w:trPr>
          <w:trHeight w:val="20"/>
        </w:trPr>
        <w:tc>
          <w:tcPr>
            <w:tcW w:w="1121" w:type="dxa"/>
          </w:tcPr>
          <w:p w:rsidR="0082060C" w:rsidRDefault="0082060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82060C" w:rsidRPr="00014090" w:rsidRDefault="0082060C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</w:tcPr>
          <w:p w:rsidR="0082060C" w:rsidRPr="00014090" w:rsidRDefault="0082060C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2060C" w:rsidRDefault="0082060C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67607" w:rsidRDefault="00767607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115C" w:rsidRDefault="0064115C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4115C" w:rsidSect="0040742B">
          <w:pgSz w:w="11906" w:h="16838"/>
          <w:pgMar w:top="680" w:right="709" w:bottom="851" w:left="709" w:header="709" w:footer="34" w:gutter="0"/>
          <w:pgNumType w:start="0"/>
          <w:cols w:space="708"/>
          <w:titlePg/>
          <w:docGrid w:linePitch="360"/>
        </w:sectPr>
      </w:pPr>
    </w:p>
    <w:p w:rsidR="00763ABD" w:rsidRDefault="00763ABD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42B" w:rsidRPr="00DA0333" w:rsidRDefault="0040742B" w:rsidP="0040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512A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обеспечение учебного предмета.</w:t>
      </w:r>
    </w:p>
    <w:p w:rsidR="0040742B" w:rsidRPr="0080187A" w:rsidRDefault="0040742B" w:rsidP="0040742B">
      <w:pPr>
        <w:rPr>
          <w:b/>
        </w:rPr>
      </w:pPr>
    </w:p>
    <w:p w:rsidR="0040742B" w:rsidRPr="004143E0" w:rsidRDefault="0040742B" w:rsidP="0040742B">
      <w:pPr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Основная: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2001Е.В.Муравьев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Справочник по трудовому обучению.1992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И.А.Карабанова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Резьба по дереву.1999А.Ф.Афанасьев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Работы по дереву.2004В.И.Рыженко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Резчикам по дереву.2003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И.В.Нилова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Сделай сам.2000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С.И.Сергеева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Художественная резьба по дереву.1999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И.П.Дымковский</w:t>
      </w:r>
    </w:p>
    <w:p w:rsidR="0040742B" w:rsidRDefault="0040742B" w:rsidP="0040742B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 w:cs="Times New Roman"/>
          <w:sz w:val="24"/>
          <w:szCs w:val="24"/>
        </w:rPr>
        <w:t>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В.И.Рыженко</w:t>
      </w:r>
    </w:p>
    <w:p w:rsidR="0040742B" w:rsidRDefault="0040742B" w:rsidP="0040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42B" w:rsidRDefault="0040742B" w:rsidP="0040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Плакаты</w:t>
      </w:r>
    </w:p>
    <w:p w:rsidR="0040742B" w:rsidRPr="00AC001B" w:rsidRDefault="0040742B" w:rsidP="0040742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 w:cs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15 штук</w:t>
      </w:r>
    </w:p>
    <w:p w:rsidR="0040742B" w:rsidRPr="00270EA5" w:rsidRDefault="0040742B" w:rsidP="0040742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1275">
        <w:rPr>
          <w:rFonts w:ascii="Times New Roman" w:hAnsi="Times New Roman" w:cs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10 штук</w:t>
      </w:r>
    </w:p>
    <w:p w:rsidR="0040742B" w:rsidRDefault="0040742B" w:rsidP="0040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42B" w:rsidRPr="00D36EF8" w:rsidRDefault="0040742B" w:rsidP="0040742B">
      <w:pPr>
        <w:pStyle w:val="5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36EF8">
        <w:rPr>
          <w:sz w:val="24"/>
          <w:szCs w:val="24"/>
        </w:rPr>
        <w:t>Материально-техническое обеспечение (оборудование):</w:t>
      </w:r>
    </w:p>
    <w:p w:rsidR="0040742B" w:rsidRPr="00A858E8" w:rsidRDefault="0040742B" w:rsidP="0040742B">
      <w:pPr>
        <w:ind w:firstLine="851"/>
        <w:jc w:val="center"/>
        <w:rPr>
          <w:rFonts w:eastAsia="Calibri"/>
          <w:b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59"/>
        <w:gridCol w:w="5621"/>
        <w:gridCol w:w="2307"/>
      </w:tblGrid>
      <w:tr w:rsidR="0040742B" w:rsidRPr="00491F36" w:rsidTr="0082060C">
        <w:tc>
          <w:tcPr>
            <w:tcW w:w="1359" w:type="dxa"/>
            <w:tcBorders>
              <w:top w:val="nil"/>
            </w:tcBorders>
          </w:tcPr>
          <w:p w:rsidR="0040742B" w:rsidRPr="00491F36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AC00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21" w:type="dxa"/>
            <w:tcBorders>
              <w:top w:val="nil"/>
            </w:tcBorders>
          </w:tcPr>
          <w:p w:rsidR="0040742B" w:rsidRPr="00491F36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40742B" w:rsidRPr="00491F36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д/о Мастер-Универсал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Электорпила ручная дисковая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лектрорубанок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заточной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Фрезер ручной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9287" w:type="dxa"/>
            <w:gridSpan w:val="3"/>
          </w:tcPr>
          <w:p w:rsidR="0040742B" w:rsidRPr="00491F36" w:rsidRDefault="0040742B" w:rsidP="0082060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штамповки 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Ножовка 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42B" w:rsidRPr="00491F36" w:rsidTr="0082060C">
        <w:tc>
          <w:tcPr>
            <w:tcW w:w="1359" w:type="dxa"/>
          </w:tcPr>
          <w:p w:rsidR="0040742B" w:rsidRPr="004C3368" w:rsidRDefault="0040742B" w:rsidP="008206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Печь муф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перьев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сверел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лярных инструментов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коронок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Лерка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742B" w:rsidTr="0082060C">
        <w:tc>
          <w:tcPr>
            <w:tcW w:w="1359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40742B" w:rsidRPr="004C3368" w:rsidRDefault="0040742B" w:rsidP="008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307" w:type="dxa"/>
          </w:tcPr>
          <w:p w:rsidR="0040742B" w:rsidRPr="004C3368" w:rsidRDefault="0040742B" w:rsidP="0082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742B" w:rsidRDefault="0040742B" w:rsidP="0040742B">
      <w:pPr>
        <w:ind w:left="-720"/>
        <w:jc w:val="center"/>
        <w:rPr>
          <w:b/>
          <w:bCs/>
          <w:iCs/>
        </w:rPr>
      </w:pPr>
    </w:p>
    <w:bookmarkEnd w:id="0"/>
    <w:p w:rsidR="0040742B" w:rsidRDefault="0040742B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40742B" w:rsidSect="0040742B">
          <w:pgSz w:w="11906" w:h="16838"/>
          <w:pgMar w:top="680" w:right="709" w:bottom="851" w:left="709" w:header="709" w:footer="34" w:gutter="0"/>
          <w:pgNumType w:start="0"/>
          <w:cols w:space="708"/>
          <w:titlePg/>
          <w:docGrid w:linePitch="360"/>
        </w:sectPr>
      </w:pPr>
    </w:p>
    <w:p w:rsidR="00C75BD9" w:rsidRDefault="00C75BD9" w:rsidP="0040742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75BD9" w:rsidSect="0040742B">
          <w:pgSz w:w="11906" w:h="16838"/>
          <w:pgMar w:top="680" w:right="709" w:bottom="851" w:left="709" w:header="709" w:footer="34" w:gutter="0"/>
          <w:pgNumType w:start="0"/>
          <w:cols w:space="708"/>
          <w:titlePg/>
          <w:docGrid w:linePitch="360"/>
        </w:sectPr>
      </w:pPr>
    </w:p>
    <w:p w:rsidR="007B532F" w:rsidRPr="007B532F" w:rsidRDefault="007B532F" w:rsidP="0040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532F" w:rsidRPr="007B532F" w:rsidSect="0040742B">
      <w:pgSz w:w="11906" w:h="16838"/>
      <w:pgMar w:top="680" w:right="709" w:bottom="851" w:left="709" w:header="708" w:footer="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84" w:rsidRDefault="00693A84" w:rsidP="00E212B3">
      <w:pPr>
        <w:spacing w:after="0" w:line="240" w:lineRule="auto"/>
      </w:pPr>
      <w:r>
        <w:separator/>
      </w:r>
    </w:p>
  </w:endnote>
  <w:endnote w:type="continuationSeparator" w:id="0">
    <w:p w:rsidR="00693A84" w:rsidRDefault="00693A84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284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0307" w:rsidRPr="00E212B3" w:rsidRDefault="000B0307">
        <w:pPr>
          <w:pStyle w:val="ac"/>
          <w:jc w:val="right"/>
          <w:rPr>
            <w:sz w:val="20"/>
            <w:szCs w:val="20"/>
          </w:rPr>
        </w:pPr>
        <w:r w:rsidRPr="00E212B3">
          <w:rPr>
            <w:sz w:val="20"/>
            <w:szCs w:val="20"/>
          </w:rPr>
          <w:fldChar w:fldCharType="begin"/>
        </w:r>
        <w:r w:rsidRPr="00E212B3">
          <w:rPr>
            <w:sz w:val="20"/>
            <w:szCs w:val="20"/>
          </w:rPr>
          <w:instrText>PAGE   \* MERGEFORMAT</w:instrText>
        </w:r>
        <w:r w:rsidRPr="00E212B3">
          <w:rPr>
            <w:sz w:val="20"/>
            <w:szCs w:val="20"/>
          </w:rPr>
          <w:fldChar w:fldCharType="separate"/>
        </w:r>
        <w:r w:rsidR="00464A3C">
          <w:rPr>
            <w:noProof/>
            <w:sz w:val="20"/>
            <w:szCs w:val="20"/>
          </w:rPr>
          <w:t>3</w:t>
        </w:r>
        <w:r w:rsidRPr="00E212B3">
          <w:rPr>
            <w:sz w:val="20"/>
            <w:szCs w:val="20"/>
          </w:rPr>
          <w:fldChar w:fldCharType="end"/>
        </w:r>
      </w:p>
    </w:sdtContent>
  </w:sdt>
  <w:p w:rsidR="000B0307" w:rsidRDefault="000B03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84" w:rsidRDefault="00693A84" w:rsidP="00E212B3">
      <w:pPr>
        <w:spacing w:after="0" w:line="240" w:lineRule="auto"/>
      </w:pPr>
      <w:r>
        <w:separator/>
      </w:r>
    </w:p>
  </w:footnote>
  <w:footnote w:type="continuationSeparator" w:id="0">
    <w:p w:rsidR="00693A84" w:rsidRDefault="00693A84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DA"/>
    <w:multiLevelType w:val="hybridMultilevel"/>
    <w:tmpl w:val="FFA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66A"/>
    <w:multiLevelType w:val="hybridMultilevel"/>
    <w:tmpl w:val="AEB6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D95"/>
    <w:multiLevelType w:val="hybridMultilevel"/>
    <w:tmpl w:val="5586789E"/>
    <w:lvl w:ilvl="0" w:tplc="AA0C3996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558752AE"/>
    <w:multiLevelType w:val="hybridMultilevel"/>
    <w:tmpl w:val="D7A8E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3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15"/>
  </w:num>
  <w:num w:numId="18">
    <w:abstractNumId w:val="11"/>
  </w:num>
  <w:num w:numId="19">
    <w:abstractNumId w:val="12"/>
  </w:num>
  <w:num w:numId="20">
    <w:abstractNumId w:val="9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9A"/>
    <w:rsid w:val="00006F68"/>
    <w:rsid w:val="00014090"/>
    <w:rsid w:val="000147B9"/>
    <w:rsid w:val="00020353"/>
    <w:rsid w:val="0002573F"/>
    <w:rsid w:val="00030308"/>
    <w:rsid w:val="00037F27"/>
    <w:rsid w:val="00051BB7"/>
    <w:rsid w:val="000532DA"/>
    <w:rsid w:val="00062881"/>
    <w:rsid w:val="00065081"/>
    <w:rsid w:val="000930C8"/>
    <w:rsid w:val="000A223A"/>
    <w:rsid w:val="000B0307"/>
    <w:rsid w:val="000B100E"/>
    <w:rsid w:val="000D6540"/>
    <w:rsid w:val="001000ED"/>
    <w:rsid w:val="001009B4"/>
    <w:rsid w:val="001158F7"/>
    <w:rsid w:val="00122B30"/>
    <w:rsid w:val="00126DE3"/>
    <w:rsid w:val="00146B3C"/>
    <w:rsid w:val="0017032C"/>
    <w:rsid w:val="0018332C"/>
    <w:rsid w:val="0019539A"/>
    <w:rsid w:val="001A0348"/>
    <w:rsid w:val="001A1796"/>
    <w:rsid w:val="001D1DCB"/>
    <w:rsid w:val="001D7779"/>
    <w:rsid w:val="002104B1"/>
    <w:rsid w:val="00215DD9"/>
    <w:rsid w:val="002160DB"/>
    <w:rsid w:val="00216E41"/>
    <w:rsid w:val="00220F77"/>
    <w:rsid w:val="00242CBE"/>
    <w:rsid w:val="002507A8"/>
    <w:rsid w:val="00267E43"/>
    <w:rsid w:val="00287610"/>
    <w:rsid w:val="002D5CD4"/>
    <w:rsid w:val="002F603D"/>
    <w:rsid w:val="0030118E"/>
    <w:rsid w:val="00314156"/>
    <w:rsid w:val="003245B0"/>
    <w:rsid w:val="00344AD0"/>
    <w:rsid w:val="00351FC7"/>
    <w:rsid w:val="00365D52"/>
    <w:rsid w:val="00372638"/>
    <w:rsid w:val="003739B6"/>
    <w:rsid w:val="00391058"/>
    <w:rsid w:val="00393FDB"/>
    <w:rsid w:val="003B010A"/>
    <w:rsid w:val="003C19D0"/>
    <w:rsid w:val="003C1FAF"/>
    <w:rsid w:val="003E2E13"/>
    <w:rsid w:val="003F7B33"/>
    <w:rsid w:val="00404D96"/>
    <w:rsid w:val="0040742B"/>
    <w:rsid w:val="004125A1"/>
    <w:rsid w:val="0041795B"/>
    <w:rsid w:val="004507EE"/>
    <w:rsid w:val="004512AB"/>
    <w:rsid w:val="004625ED"/>
    <w:rsid w:val="00464A3C"/>
    <w:rsid w:val="004656E4"/>
    <w:rsid w:val="00493317"/>
    <w:rsid w:val="00495E69"/>
    <w:rsid w:val="004B5C1A"/>
    <w:rsid w:val="004E2138"/>
    <w:rsid w:val="004F368A"/>
    <w:rsid w:val="00512252"/>
    <w:rsid w:val="00520FAC"/>
    <w:rsid w:val="00525735"/>
    <w:rsid w:val="005271E2"/>
    <w:rsid w:val="00536432"/>
    <w:rsid w:val="00561979"/>
    <w:rsid w:val="00565C76"/>
    <w:rsid w:val="0056747A"/>
    <w:rsid w:val="00585A85"/>
    <w:rsid w:val="005B6D01"/>
    <w:rsid w:val="006006B3"/>
    <w:rsid w:val="006058B3"/>
    <w:rsid w:val="00617467"/>
    <w:rsid w:val="00632A85"/>
    <w:rsid w:val="00637FE6"/>
    <w:rsid w:val="0064115C"/>
    <w:rsid w:val="00642DE1"/>
    <w:rsid w:val="00664CE4"/>
    <w:rsid w:val="00666FBA"/>
    <w:rsid w:val="006736F1"/>
    <w:rsid w:val="00677EF3"/>
    <w:rsid w:val="00687E75"/>
    <w:rsid w:val="00690C0C"/>
    <w:rsid w:val="00693A84"/>
    <w:rsid w:val="00693B2A"/>
    <w:rsid w:val="006967A7"/>
    <w:rsid w:val="006A1202"/>
    <w:rsid w:val="006A5506"/>
    <w:rsid w:val="006B76A9"/>
    <w:rsid w:val="006E3964"/>
    <w:rsid w:val="00702FEC"/>
    <w:rsid w:val="00721691"/>
    <w:rsid w:val="0072265B"/>
    <w:rsid w:val="00727902"/>
    <w:rsid w:val="00727D65"/>
    <w:rsid w:val="0074371A"/>
    <w:rsid w:val="00744326"/>
    <w:rsid w:val="007540EE"/>
    <w:rsid w:val="00756EB1"/>
    <w:rsid w:val="00763ABD"/>
    <w:rsid w:val="00765017"/>
    <w:rsid w:val="00765AEA"/>
    <w:rsid w:val="00767607"/>
    <w:rsid w:val="00787805"/>
    <w:rsid w:val="007945CA"/>
    <w:rsid w:val="007B0210"/>
    <w:rsid w:val="007B532F"/>
    <w:rsid w:val="007C26E7"/>
    <w:rsid w:val="007C43BD"/>
    <w:rsid w:val="007C47B9"/>
    <w:rsid w:val="007F7AB1"/>
    <w:rsid w:val="00803207"/>
    <w:rsid w:val="0082060C"/>
    <w:rsid w:val="00830A59"/>
    <w:rsid w:val="00832E01"/>
    <w:rsid w:val="008471B6"/>
    <w:rsid w:val="00854079"/>
    <w:rsid w:val="008704D3"/>
    <w:rsid w:val="008712B2"/>
    <w:rsid w:val="00877504"/>
    <w:rsid w:val="008826EB"/>
    <w:rsid w:val="008940AD"/>
    <w:rsid w:val="008A7291"/>
    <w:rsid w:val="008E7074"/>
    <w:rsid w:val="009065EF"/>
    <w:rsid w:val="00914EAE"/>
    <w:rsid w:val="009277FE"/>
    <w:rsid w:val="00930A86"/>
    <w:rsid w:val="00940A5A"/>
    <w:rsid w:val="009501DF"/>
    <w:rsid w:val="00981ADA"/>
    <w:rsid w:val="0098669F"/>
    <w:rsid w:val="009A5ADC"/>
    <w:rsid w:val="009F3D06"/>
    <w:rsid w:val="00A25709"/>
    <w:rsid w:val="00A4670E"/>
    <w:rsid w:val="00A54D13"/>
    <w:rsid w:val="00A60B28"/>
    <w:rsid w:val="00A6244D"/>
    <w:rsid w:val="00A67C46"/>
    <w:rsid w:val="00A75540"/>
    <w:rsid w:val="00AB1FCF"/>
    <w:rsid w:val="00AC3A15"/>
    <w:rsid w:val="00AE51F0"/>
    <w:rsid w:val="00AF55B2"/>
    <w:rsid w:val="00B12DA2"/>
    <w:rsid w:val="00B4245F"/>
    <w:rsid w:val="00B67756"/>
    <w:rsid w:val="00B7031B"/>
    <w:rsid w:val="00B74AEA"/>
    <w:rsid w:val="00B80CB3"/>
    <w:rsid w:val="00BC159D"/>
    <w:rsid w:val="00BC2CC5"/>
    <w:rsid w:val="00BC6793"/>
    <w:rsid w:val="00BD7BB7"/>
    <w:rsid w:val="00BE2738"/>
    <w:rsid w:val="00BF5411"/>
    <w:rsid w:val="00BF67A7"/>
    <w:rsid w:val="00C26899"/>
    <w:rsid w:val="00C548FC"/>
    <w:rsid w:val="00C6032E"/>
    <w:rsid w:val="00C67A06"/>
    <w:rsid w:val="00C72C91"/>
    <w:rsid w:val="00C75BD9"/>
    <w:rsid w:val="00C840AF"/>
    <w:rsid w:val="00CA259F"/>
    <w:rsid w:val="00CA61B8"/>
    <w:rsid w:val="00CB27CE"/>
    <w:rsid w:val="00CD699F"/>
    <w:rsid w:val="00CD7A3B"/>
    <w:rsid w:val="00CE15B9"/>
    <w:rsid w:val="00CF7CBF"/>
    <w:rsid w:val="00D108A6"/>
    <w:rsid w:val="00D11A8A"/>
    <w:rsid w:val="00D20569"/>
    <w:rsid w:val="00D37411"/>
    <w:rsid w:val="00D37BC5"/>
    <w:rsid w:val="00D53176"/>
    <w:rsid w:val="00D9304D"/>
    <w:rsid w:val="00D94D12"/>
    <w:rsid w:val="00DA0333"/>
    <w:rsid w:val="00DA2F7F"/>
    <w:rsid w:val="00DB6BAF"/>
    <w:rsid w:val="00DC193E"/>
    <w:rsid w:val="00DD2CDD"/>
    <w:rsid w:val="00E212B3"/>
    <w:rsid w:val="00E23507"/>
    <w:rsid w:val="00E334FE"/>
    <w:rsid w:val="00E852CD"/>
    <w:rsid w:val="00EB4256"/>
    <w:rsid w:val="00F20665"/>
    <w:rsid w:val="00F301C4"/>
    <w:rsid w:val="00F3212E"/>
    <w:rsid w:val="00F35055"/>
    <w:rsid w:val="00F35A53"/>
    <w:rsid w:val="00F52A51"/>
    <w:rsid w:val="00F53719"/>
    <w:rsid w:val="00F558F5"/>
    <w:rsid w:val="00F82069"/>
    <w:rsid w:val="00F94CB1"/>
    <w:rsid w:val="00F96BD4"/>
    <w:rsid w:val="00F975B1"/>
    <w:rsid w:val="00FB28E9"/>
    <w:rsid w:val="00FC4809"/>
    <w:rsid w:val="00FD05AA"/>
    <w:rsid w:val="00FD270A"/>
    <w:rsid w:val="00FE53CD"/>
    <w:rsid w:val="00FF223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03BD9"/>
  <w15:docId w15:val="{9E9E2764-B3AC-49B3-8974-3206096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10A"/>
    <w:pPr>
      <w:spacing w:after="0" w:line="240" w:lineRule="auto"/>
    </w:pPr>
  </w:style>
  <w:style w:type="table" w:styleId="a5">
    <w:name w:val="Table Grid"/>
    <w:basedOn w:val="a1"/>
    <w:uiPriority w:val="99"/>
    <w:rsid w:val="0063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F3212E"/>
    <w:pPr>
      <w:ind w:left="720"/>
      <w:contextualSpacing/>
    </w:pPr>
  </w:style>
  <w:style w:type="paragraph" w:customStyle="1" w:styleId="Standard">
    <w:name w:val="Standard"/>
    <w:rsid w:val="00391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rsid w:val="002104B1"/>
    <w:rPr>
      <w:color w:val="000080"/>
      <w:u w:val="single"/>
    </w:rPr>
  </w:style>
  <w:style w:type="character" w:customStyle="1" w:styleId="StrongEmphasis">
    <w:name w:val="Strong Emphasis"/>
    <w:basedOn w:val="a0"/>
    <w:rsid w:val="00F5371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8332C"/>
  </w:style>
  <w:style w:type="paragraph" w:styleId="a8">
    <w:name w:val="Balloon Text"/>
    <w:basedOn w:val="a"/>
    <w:link w:val="a9"/>
    <w:uiPriority w:val="99"/>
    <w:semiHidden/>
    <w:unhideWhenUsed/>
    <w:rsid w:val="006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2B3"/>
  </w:style>
  <w:style w:type="paragraph" w:styleId="ac">
    <w:name w:val="footer"/>
    <w:basedOn w:val="a"/>
    <w:link w:val="ad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2B3"/>
  </w:style>
  <w:style w:type="character" w:customStyle="1" w:styleId="ae">
    <w:name w:val="Основной текст_"/>
    <w:basedOn w:val="a0"/>
    <w:link w:val="3"/>
    <w:rsid w:val="00AC3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AC3A15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DA033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333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407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742B"/>
    <w:pPr>
      <w:widowControl w:val="0"/>
      <w:shd w:val="clear" w:color="auto" w:fill="FFFFFF"/>
      <w:spacing w:before="120" w:after="300" w:line="307" w:lineRule="exact"/>
      <w:ind w:hanging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0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0742B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40742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40742B"/>
    <w:rPr>
      <w:rFonts w:ascii="Corbel" w:hAnsi="Corbel" w:cs="Corbe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0742B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40742B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0742B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742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4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0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742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1CCD-9F08-4A47-97B4-242291EB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5</cp:revision>
  <cp:lastPrinted>2016-10-12T18:02:00Z</cp:lastPrinted>
  <dcterms:created xsi:type="dcterms:W3CDTF">2023-09-08T15:15:00Z</dcterms:created>
  <dcterms:modified xsi:type="dcterms:W3CDTF">2023-09-10T12:24:00Z</dcterms:modified>
</cp:coreProperties>
</file>