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1F" w:rsidRPr="00CD7DC4" w:rsidRDefault="000D4008" w:rsidP="00CD7DC4">
      <w:pPr>
        <w:jc w:val="center"/>
        <w:rPr>
          <w:b/>
          <w:sz w:val="32"/>
          <w:szCs w:val="28"/>
        </w:rPr>
      </w:pPr>
      <w:r w:rsidRPr="000D4008">
        <w:rPr>
          <w:b/>
          <w:sz w:val="32"/>
          <w:szCs w:val="28"/>
        </w:rPr>
        <w:t>ГОКУ «Специальная (коррекционная) школа р.п. Лесогорск</w:t>
      </w:r>
      <w:r w:rsidR="00AD00B7" w:rsidRPr="000D4008">
        <w:rPr>
          <w:b/>
          <w:sz w:val="32"/>
          <w:szCs w:val="28"/>
        </w:rPr>
        <w:t>»</w:t>
      </w:r>
    </w:p>
    <w:tbl>
      <w:tblPr>
        <w:tblStyle w:val="1"/>
        <w:tblpPr w:leftFromText="180" w:rightFromText="180" w:vertAnchor="text" w:horzAnchor="margin" w:tblpX="-459" w:tblpY="33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942"/>
        <w:gridCol w:w="4004"/>
      </w:tblGrid>
      <w:tr w:rsidR="00CD7DC4" w:rsidTr="00CD7DC4">
        <w:tc>
          <w:tcPr>
            <w:tcW w:w="3227" w:type="dxa"/>
          </w:tcPr>
          <w:p w:rsidR="00CD7DC4" w:rsidRDefault="00CD7DC4">
            <w:pPr>
              <w:tabs>
                <w:tab w:val="left" w:pos="9288"/>
              </w:tabs>
              <w:suppressAutoHyphens w:val="0"/>
              <w:rPr>
                <w:b/>
                <w:bCs/>
                <w:lang w:eastAsia="en-US"/>
              </w:rPr>
            </w:pPr>
            <w:r>
              <w:rPr>
                <w:b/>
                <w:bCs/>
                <w:lang w:eastAsia="en-US"/>
              </w:rPr>
              <w:t xml:space="preserve">Рассмотрено: на заседании </w:t>
            </w:r>
          </w:p>
          <w:p w:rsidR="00CD7DC4" w:rsidRDefault="00CD7DC4">
            <w:pPr>
              <w:tabs>
                <w:tab w:val="left" w:pos="9288"/>
              </w:tabs>
              <w:suppressAutoHyphens w:val="0"/>
              <w:rPr>
                <w:b/>
                <w:bCs/>
                <w:lang w:eastAsia="en-US"/>
              </w:rPr>
            </w:pPr>
            <w:r>
              <w:rPr>
                <w:b/>
                <w:bCs/>
                <w:lang w:eastAsia="en-US"/>
              </w:rPr>
              <w:t>ШМО учителей</w:t>
            </w:r>
          </w:p>
          <w:p w:rsidR="00CD7DC4" w:rsidRDefault="00CD7DC4">
            <w:pPr>
              <w:tabs>
                <w:tab w:val="left" w:pos="9288"/>
              </w:tabs>
              <w:suppressAutoHyphens w:val="0"/>
              <w:jc w:val="both"/>
              <w:rPr>
                <w:lang w:eastAsia="en-US"/>
              </w:rPr>
            </w:pPr>
            <w:r>
              <w:rPr>
                <w:lang w:eastAsia="en-US"/>
              </w:rPr>
              <w:t>Протокол №</w:t>
            </w:r>
            <w:r w:rsidR="004268C7">
              <w:rPr>
                <w:lang w:eastAsia="en-US"/>
              </w:rPr>
              <w:t xml:space="preserve"> 8</w:t>
            </w:r>
            <w:r>
              <w:rPr>
                <w:lang w:eastAsia="en-US"/>
              </w:rPr>
              <w:t xml:space="preserve"> </w:t>
            </w:r>
          </w:p>
          <w:p w:rsidR="00CD7DC4" w:rsidRDefault="00CD7DC4">
            <w:pPr>
              <w:tabs>
                <w:tab w:val="left" w:pos="9288"/>
              </w:tabs>
              <w:suppressAutoHyphens w:val="0"/>
              <w:jc w:val="both"/>
              <w:rPr>
                <w:lang w:eastAsia="en-US"/>
              </w:rPr>
            </w:pPr>
            <w:r>
              <w:rPr>
                <w:lang w:eastAsia="en-US"/>
              </w:rPr>
              <w:t>от «</w:t>
            </w:r>
            <w:r w:rsidR="002A3231">
              <w:rPr>
                <w:lang w:eastAsia="en-US"/>
              </w:rPr>
              <w:t>04» сентября 2023</w:t>
            </w:r>
            <w:r>
              <w:rPr>
                <w:lang w:eastAsia="en-US"/>
              </w:rPr>
              <w:t xml:space="preserve"> г.</w:t>
            </w:r>
          </w:p>
          <w:p w:rsidR="00CD7DC4" w:rsidRDefault="00CD7DC4">
            <w:pPr>
              <w:suppressAutoHyphens w:val="0"/>
              <w:jc w:val="center"/>
              <w:rPr>
                <w:b/>
                <w:bCs/>
                <w:lang w:eastAsia="en-US"/>
              </w:rPr>
            </w:pPr>
          </w:p>
        </w:tc>
        <w:tc>
          <w:tcPr>
            <w:tcW w:w="2942" w:type="dxa"/>
          </w:tcPr>
          <w:p w:rsidR="00CD7DC4" w:rsidRDefault="00CD7DC4">
            <w:pPr>
              <w:suppressAutoHyphens w:val="0"/>
              <w:rPr>
                <w:b/>
                <w:bCs/>
                <w:lang w:eastAsia="en-US"/>
              </w:rPr>
            </w:pPr>
            <w:r>
              <w:rPr>
                <w:b/>
                <w:bCs/>
                <w:lang w:eastAsia="en-US"/>
              </w:rPr>
              <w:t xml:space="preserve">Согласовано: </w:t>
            </w:r>
          </w:p>
          <w:p w:rsidR="00CD7DC4" w:rsidRDefault="00CD7DC4">
            <w:pPr>
              <w:suppressAutoHyphens w:val="0"/>
              <w:rPr>
                <w:bCs/>
                <w:lang w:eastAsia="en-US"/>
              </w:rPr>
            </w:pPr>
            <w:r>
              <w:rPr>
                <w:bCs/>
                <w:lang w:eastAsia="en-US"/>
              </w:rPr>
              <w:t>Зам. директора по УР</w:t>
            </w:r>
          </w:p>
          <w:p w:rsidR="00CD7DC4" w:rsidRDefault="00CD7DC4">
            <w:pPr>
              <w:suppressAutoHyphens w:val="0"/>
              <w:rPr>
                <w:bCs/>
                <w:lang w:eastAsia="en-US"/>
              </w:rPr>
            </w:pPr>
            <w:r>
              <w:rPr>
                <w:bCs/>
                <w:lang w:eastAsia="en-US"/>
              </w:rPr>
              <w:t>________Парамонова Е.А.</w:t>
            </w:r>
          </w:p>
          <w:p w:rsidR="00CD7DC4" w:rsidRDefault="002A3231">
            <w:pPr>
              <w:tabs>
                <w:tab w:val="left" w:pos="9288"/>
              </w:tabs>
              <w:suppressAutoHyphens w:val="0"/>
              <w:jc w:val="both"/>
              <w:rPr>
                <w:lang w:eastAsia="en-US"/>
              </w:rPr>
            </w:pPr>
            <w:r>
              <w:rPr>
                <w:lang w:eastAsia="en-US"/>
              </w:rPr>
              <w:t>от «04» сентября 2023</w:t>
            </w:r>
            <w:r w:rsidR="00CD7DC4">
              <w:rPr>
                <w:lang w:eastAsia="en-US"/>
              </w:rPr>
              <w:t xml:space="preserve"> г.</w:t>
            </w:r>
          </w:p>
          <w:p w:rsidR="00CD7DC4" w:rsidRDefault="00CD7DC4">
            <w:pPr>
              <w:suppressAutoHyphens w:val="0"/>
              <w:rPr>
                <w:bCs/>
                <w:lang w:eastAsia="en-US"/>
              </w:rPr>
            </w:pPr>
          </w:p>
        </w:tc>
        <w:tc>
          <w:tcPr>
            <w:tcW w:w="4004" w:type="dxa"/>
          </w:tcPr>
          <w:p w:rsidR="00CD7DC4" w:rsidRDefault="00CD7DC4">
            <w:pPr>
              <w:widowControl w:val="0"/>
              <w:suppressAutoHyphens w:val="0"/>
              <w:autoSpaceDE w:val="0"/>
              <w:autoSpaceDN w:val="0"/>
              <w:adjustRightInd w:val="0"/>
              <w:rPr>
                <w:b/>
                <w:lang w:eastAsia="ru-RU"/>
              </w:rPr>
            </w:pPr>
            <w:r>
              <w:rPr>
                <w:b/>
                <w:lang w:eastAsia="ru-RU"/>
              </w:rPr>
              <w:t xml:space="preserve">Утверждаю:                                                    </w:t>
            </w:r>
          </w:p>
          <w:p w:rsidR="00CD7DC4" w:rsidRDefault="00CD7DC4">
            <w:pPr>
              <w:widowControl w:val="0"/>
              <w:suppressAutoHyphens w:val="0"/>
              <w:autoSpaceDE w:val="0"/>
              <w:autoSpaceDN w:val="0"/>
              <w:adjustRightInd w:val="0"/>
              <w:rPr>
                <w:lang w:eastAsia="ru-RU"/>
              </w:rPr>
            </w:pPr>
            <w:r>
              <w:rPr>
                <w:lang w:eastAsia="ru-RU"/>
              </w:rPr>
              <w:t>Директор ГОКУ «СКШ р.п. Лесогорск»</w:t>
            </w:r>
          </w:p>
          <w:p w:rsidR="00CD7DC4" w:rsidRDefault="00CD7DC4">
            <w:pPr>
              <w:tabs>
                <w:tab w:val="left" w:pos="9288"/>
              </w:tabs>
              <w:suppressAutoHyphens w:val="0"/>
              <w:jc w:val="both"/>
              <w:rPr>
                <w:lang w:eastAsia="en-US"/>
              </w:rPr>
            </w:pPr>
            <w:r>
              <w:rPr>
                <w:lang w:eastAsia="en-US"/>
              </w:rPr>
              <w:t xml:space="preserve"> ___________А.М.Левитская                        </w:t>
            </w:r>
            <w:r w:rsidR="004268C7">
              <w:rPr>
                <w:lang w:eastAsia="en-US"/>
              </w:rPr>
              <w:t xml:space="preserve">          </w:t>
            </w:r>
            <w:r w:rsidR="002A3231">
              <w:rPr>
                <w:lang w:eastAsia="en-US"/>
              </w:rPr>
              <w:t xml:space="preserve">               Пр. № О-86 от «04» сентября 2023</w:t>
            </w:r>
            <w:r>
              <w:rPr>
                <w:lang w:eastAsia="en-US"/>
              </w:rPr>
              <w:t xml:space="preserve"> г.</w:t>
            </w:r>
          </w:p>
          <w:p w:rsidR="00CD7DC4" w:rsidRDefault="00CD7DC4">
            <w:pPr>
              <w:widowControl w:val="0"/>
              <w:suppressAutoHyphens w:val="0"/>
              <w:autoSpaceDE w:val="0"/>
              <w:autoSpaceDN w:val="0"/>
              <w:adjustRightInd w:val="0"/>
              <w:rPr>
                <w:bCs/>
                <w:lang w:eastAsia="ru-RU"/>
              </w:rPr>
            </w:pPr>
          </w:p>
        </w:tc>
      </w:tr>
    </w:tbl>
    <w:p w:rsidR="00CD7DC4" w:rsidRPr="0001161F" w:rsidRDefault="00CD7DC4" w:rsidP="0001161F">
      <w:pPr>
        <w:widowControl w:val="0"/>
        <w:suppressAutoHyphens w:val="0"/>
        <w:spacing w:after="243" w:line="220" w:lineRule="exact"/>
        <w:ind w:left="284" w:right="120"/>
        <w:jc w:val="center"/>
        <w:rPr>
          <w:sz w:val="22"/>
          <w:szCs w:val="22"/>
          <w:lang w:eastAsia="en-US"/>
        </w:rPr>
      </w:pPr>
    </w:p>
    <w:p w:rsidR="0001161F" w:rsidRPr="0001161F" w:rsidRDefault="0001161F" w:rsidP="0001161F">
      <w:pPr>
        <w:suppressAutoHyphens w:val="0"/>
        <w:jc w:val="center"/>
        <w:rPr>
          <w:rFonts w:eastAsiaTheme="minorHAnsi" w:cstheme="minorBidi"/>
          <w:sz w:val="36"/>
          <w:szCs w:val="36"/>
          <w:lang w:eastAsia="en-US"/>
        </w:rPr>
      </w:pPr>
    </w:p>
    <w:p w:rsidR="0001161F" w:rsidRPr="0001161F" w:rsidRDefault="0001161F" w:rsidP="0001161F">
      <w:pPr>
        <w:suppressAutoHyphens w:val="0"/>
        <w:jc w:val="center"/>
        <w:rPr>
          <w:rFonts w:eastAsiaTheme="minorHAnsi" w:cstheme="minorBidi"/>
          <w:sz w:val="36"/>
          <w:szCs w:val="36"/>
          <w:lang w:eastAsia="en-US"/>
        </w:rPr>
      </w:pPr>
    </w:p>
    <w:p w:rsidR="0001161F" w:rsidRPr="0001161F" w:rsidRDefault="0001161F" w:rsidP="0001161F">
      <w:pPr>
        <w:suppressAutoHyphens w:val="0"/>
        <w:jc w:val="center"/>
        <w:rPr>
          <w:rFonts w:eastAsiaTheme="minorHAnsi" w:cstheme="minorBidi"/>
          <w:sz w:val="36"/>
          <w:szCs w:val="36"/>
          <w:lang w:eastAsia="en-US"/>
        </w:rPr>
      </w:pPr>
      <w:r w:rsidRPr="0001161F">
        <w:rPr>
          <w:rFonts w:eastAsiaTheme="minorHAnsi" w:cstheme="minorBidi"/>
          <w:sz w:val="36"/>
          <w:szCs w:val="36"/>
          <w:lang w:eastAsia="en-US"/>
        </w:rPr>
        <w:t xml:space="preserve">Программа </w:t>
      </w:r>
    </w:p>
    <w:p w:rsidR="0001161F" w:rsidRPr="0001161F" w:rsidRDefault="0001161F" w:rsidP="0001161F">
      <w:pPr>
        <w:widowControl w:val="0"/>
        <w:suppressAutoHyphens w:val="0"/>
        <w:jc w:val="center"/>
        <w:rPr>
          <w:rFonts w:eastAsia="Courier New"/>
          <w:b/>
          <w:color w:val="000000"/>
          <w:sz w:val="36"/>
          <w:szCs w:val="36"/>
          <w:lang w:eastAsia="ru-RU"/>
        </w:rPr>
      </w:pPr>
      <w:r w:rsidRPr="0001161F">
        <w:rPr>
          <w:rFonts w:eastAsia="Courier New"/>
          <w:b/>
          <w:color w:val="000000"/>
          <w:sz w:val="36"/>
          <w:szCs w:val="36"/>
          <w:lang w:eastAsia="ru-RU"/>
        </w:rPr>
        <w:t>уче</w:t>
      </w:r>
      <w:r w:rsidR="00926486">
        <w:rPr>
          <w:rFonts w:eastAsia="Courier New"/>
          <w:b/>
          <w:color w:val="000000"/>
          <w:sz w:val="36"/>
          <w:szCs w:val="36"/>
          <w:lang w:eastAsia="ru-RU"/>
        </w:rPr>
        <w:t>бного предмета «Музыка</w:t>
      </w:r>
      <w:r w:rsidRPr="0001161F">
        <w:rPr>
          <w:rFonts w:eastAsia="Courier New"/>
          <w:b/>
          <w:color w:val="000000"/>
          <w:sz w:val="36"/>
          <w:szCs w:val="36"/>
          <w:lang w:eastAsia="ru-RU"/>
        </w:rPr>
        <w:t>»</w:t>
      </w:r>
    </w:p>
    <w:p w:rsidR="0001161F" w:rsidRPr="0001161F" w:rsidRDefault="0001161F" w:rsidP="0001161F">
      <w:pPr>
        <w:widowControl w:val="0"/>
        <w:suppressAutoHyphens w:val="0"/>
        <w:jc w:val="center"/>
        <w:rPr>
          <w:rFonts w:eastAsia="Courier New"/>
          <w:color w:val="000000"/>
          <w:sz w:val="36"/>
          <w:szCs w:val="36"/>
          <w:lang w:eastAsia="ru-RU"/>
        </w:rPr>
      </w:pPr>
      <w:r w:rsidRPr="0001161F">
        <w:rPr>
          <w:rFonts w:eastAsia="Courier New"/>
          <w:color w:val="000000"/>
          <w:sz w:val="36"/>
          <w:szCs w:val="36"/>
          <w:lang w:eastAsia="ru-RU"/>
        </w:rPr>
        <w:t>для обучающихся с лёгкой умственной отсталостью (интеллектуальными нарушениями)</w:t>
      </w:r>
    </w:p>
    <w:p w:rsidR="0001161F" w:rsidRPr="0001161F" w:rsidRDefault="0001161F" w:rsidP="0001161F">
      <w:pPr>
        <w:widowControl w:val="0"/>
        <w:suppressAutoHyphens w:val="0"/>
        <w:jc w:val="center"/>
        <w:rPr>
          <w:rFonts w:eastAsia="Courier New"/>
          <w:color w:val="000000"/>
          <w:sz w:val="36"/>
          <w:szCs w:val="36"/>
          <w:lang w:eastAsia="ru-RU"/>
        </w:rPr>
      </w:pPr>
      <w:r w:rsidRPr="0001161F">
        <w:rPr>
          <w:rFonts w:eastAsia="Courier New"/>
          <w:color w:val="000000"/>
          <w:sz w:val="36"/>
          <w:szCs w:val="36"/>
          <w:lang w:eastAsia="ru-RU"/>
        </w:rPr>
        <w:t>(вариант 1)</w:t>
      </w:r>
    </w:p>
    <w:p w:rsidR="0001161F" w:rsidRPr="0001161F" w:rsidRDefault="0001161F" w:rsidP="0001161F">
      <w:pPr>
        <w:widowControl w:val="0"/>
        <w:suppressAutoHyphens w:val="0"/>
        <w:jc w:val="center"/>
        <w:rPr>
          <w:rFonts w:eastAsia="Courier New"/>
          <w:color w:val="000000"/>
          <w:sz w:val="36"/>
          <w:szCs w:val="36"/>
          <w:lang w:eastAsia="ru-RU"/>
        </w:rPr>
      </w:pPr>
      <w:r>
        <w:rPr>
          <w:rFonts w:eastAsia="Courier New"/>
          <w:color w:val="000000"/>
          <w:sz w:val="36"/>
          <w:szCs w:val="36"/>
          <w:lang w:eastAsia="ru-RU"/>
        </w:rPr>
        <w:t>3</w:t>
      </w:r>
      <w:r w:rsidRPr="0001161F">
        <w:rPr>
          <w:rFonts w:eastAsia="Courier New"/>
          <w:color w:val="000000"/>
          <w:sz w:val="36"/>
          <w:szCs w:val="36"/>
          <w:lang w:eastAsia="ru-RU"/>
        </w:rPr>
        <w:t xml:space="preserve"> класс.</w:t>
      </w: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right"/>
        <w:rPr>
          <w:rFonts w:eastAsia="Courier New"/>
          <w:color w:val="000000"/>
          <w:sz w:val="28"/>
          <w:szCs w:val="28"/>
          <w:lang w:eastAsia="ru-RU"/>
        </w:rPr>
      </w:pPr>
      <w:r w:rsidRPr="0001161F">
        <w:rPr>
          <w:rFonts w:eastAsia="Courier New"/>
          <w:color w:val="000000"/>
          <w:sz w:val="28"/>
          <w:szCs w:val="28"/>
          <w:lang w:eastAsia="ru-RU"/>
        </w:rPr>
        <w:t xml:space="preserve">Разработал: учитель начальных классов </w:t>
      </w:r>
    </w:p>
    <w:p w:rsidR="0001161F" w:rsidRPr="0001161F" w:rsidRDefault="0001161F" w:rsidP="0001161F">
      <w:pPr>
        <w:widowControl w:val="0"/>
        <w:suppressAutoHyphens w:val="0"/>
        <w:jc w:val="right"/>
        <w:rPr>
          <w:rFonts w:eastAsia="Courier New"/>
          <w:color w:val="000000"/>
          <w:sz w:val="28"/>
          <w:szCs w:val="28"/>
          <w:lang w:eastAsia="ru-RU"/>
        </w:rPr>
      </w:pPr>
      <w:r w:rsidRPr="0001161F">
        <w:rPr>
          <w:rFonts w:eastAsia="Courier New"/>
          <w:color w:val="000000"/>
          <w:sz w:val="28"/>
          <w:szCs w:val="28"/>
          <w:lang w:eastAsia="ru-RU"/>
        </w:rPr>
        <w:t>Алексеева Юлия Владиславовна</w:t>
      </w:r>
    </w:p>
    <w:p w:rsidR="0001161F" w:rsidRPr="0001161F" w:rsidRDefault="0001161F" w:rsidP="0001161F">
      <w:pPr>
        <w:widowControl w:val="0"/>
        <w:suppressAutoHyphens w:val="0"/>
        <w:jc w:val="right"/>
        <w:rPr>
          <w:rFonts w:eastAsia="Courier New"/>
          <w:color w:val="000000"/>
          <w:sz w:val="28"/>
          <w:szCs w:val="28"/>
          <w:lang w:eastAsia="ru-RU"/>
        </w:rPr>
      </w:pPr>
    </w:p>
    <w:p w:rsidR="0001161F" w:rsidRPr="0001161F" w:rsidRDefault="0001161F" w:rsidP="0001161F">
      <w:pPr>
        <w:widowControl w:val="0"/>
        <w:suppressAutoHyphens w:val="0"/>
        <w:jc w:val="right"/>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2A3231" w:rsidP="0001161F">
      <w:pPr>
        <w:widowControl w:val="0"/>
        <w:suppressAutoHyphens w:val="0"/>
        <w:jc w:val="center"/>
        <w:rPr>
          <w:rFonts w:eastAsia="Courier New"/>
          <w:b/>
          <w:color w:val="000000"/>
          <w:sz w:val="28"/>
          <w:szCs w:val="28"/>
          <w:lang w:eastAsia="ru-RU"/>
        </w:rPr>
      </w:pPr>
      <w:r>
        <w:rPr>
          <w:rFonts w:eastAsia="Courier New"/>
          <w:b/>
          <w:color w:val="000000"/>
          <w:sz w:val="28"/>
          <w:szCs w:val="28"/>
          <w:lang w:eastAsia="ru-RU"/>
        </w:rPr>
        <w:t>2023-2024</w:t>
      </w:r>
      <w:r w:rsidR="0001161F" w:rsidRPr="0001161F">
        <w:rPr>
          <w:rFonts w:eastAsia="Courier New"/>
          <w:b/>
          <w:color w:val="000000"/>
          <w:sz w:val="28"/>
          <w:szCs w:val="28"/>
          <w:lang w:eastAsia="ru-RU"/>
        </w:rPr>
        <w:t xml:space="preserve"> учебный год</w:t>
      </w:r>
    </w:p>
    <w:p w:rsidR="0001161F" w:rsidRPr="0001161F" w:rsidRDefault="0001161F" w:rsidP="0001161F">
      <w:pPr>
        <w:widowControl w:val="0"/>
        <w:suppressAutoHyphens w:val="0"/>
        <w:jc w:val="center"/>
        <w:rPr>
          <w:rFonts w:eastAsia="Courier New"/>
          <w:b/>
          <w:color w:val="000000"/>
          <w:sz w:val="28"/>
          <w:szCs w:val="28"/>
          <w:lang w:eastAsia="ru-RU"/>
        </w:rPr>
      </w:pPr>
      <w:r w:rsidRPr="0001161F">
        <w:rPr>
          <w:rFonts w:eastAsia="Courier New"/>
          <w:b/>
          <w:color w:val="000000"/>
          <w:sz w:val="28"/>
          <w:szCs w:val="28"/>
          <w:lang w:eastAsia="ru-RU"/>
        </w:rPr>
        <w:t>р. п. Лесогорск</w:t>
      </w:r>
    </w:p>
    <w:p w:rsidR="0001161F" w:rsidRDefault="00AD00B7" w:rsidP="0001161F">
      <w:pPr>
        <w:jc w:val="both"/>
        <w:rPr>
          <w:rFonts w:eastAsiaTheme="minorHAnsi"/>
          <w:lang w:eastAsia="en-US"/>
        </w:rPr>
      </w:pPr>
      <w:r>
        <w:lastRenderedPageBreak/>
        <w:t xml:space="preserve">    </w:t>
      </w:r>
      <w:r w:rsidR="00926486">
        <w:rPr>
          <w:rFonts w:eastAsiaTheme="minorHAnsi"/>
          <w:lang w:eastAsia="en-US"/>
        </w:rPr>
        <w:t xml:space="preserve">Программа </w:t>
      </w:r>
      <w:r w:rsidR="0001161F" w:rsidRPr="0001161F">
        <w:rPr>
          <w:rFonts w:eastAsiaTheme="minorHAnsi"/>
          <w:lang w:eastAsia="en-US"/>
        </w:rPr>
        <w:t>учебного пре</w:t>
      </w:r>
      <w:r w:rsidR="00926486">
        <w:rPr>
          <w:rFonts w:eastAsiaTheme="minorHAnsi"/>
          <w:lang w:eastAsia="en-US"/>
        </w:rPr>
        <w:t>дмета «Музыка</w:t>
      </w:r>
      <w:r w:rsidR="0001161F" w:rsidRPr="0001161F">
        <w:rPr>
          <w:rFonts w:eastAsiaTheme="minorHAnsi"/>
          <w:lang w:eastAsia="en-US"/>
        </w:rPr>
        <w:t>»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РФ от 19.12.2</w:t>
      </w:r>
      <w:r w:rsidR="00EC38E1">
        <w:rPr>
          <w:rFonts w:eastAsiaTheme="minorHAnsi"/>
          <w:lang w:eastAsia="en-US"/>
        </w:rPr>
        <w:t>014 г. №1599</w:t>
      </w:r>
      <w:r w:rsidR="0001161F" w:rsidRPr="0001161F">
        <w:rPr>
          <w:rFonts w:eastAsiaTheme="minorHAnsi"/>
          <w:lang w:eastAsia="en-US"/>
        </w:rPr>
        <w:t>),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ГОКУ «СКШ р. п. Лесогорск»</w:t>
      </w:r>
    </w:p>
    <w:p w:rsidR="0001161F" w:rsidRPr="0001161F" w:rsidRDefault="0001161F" w:rsidP="0001161F">
      <w:pPr>
        <w:jc w:val="both"/>
        <w:rPr>
          <w:rFonts w:eastAsia="Courier New"/>
          <w:b/>
          <w:color w:val="000000"/>
          <w:sz w:val="28"/>
          <w:szCs w:val="28"/>
          <w:lang w:eastAsia="ru-RU"/>
        </w:rPr>
      </w:pPr>
    </w:p>
    <w:p w:rsidR="0001161F" w:rsidRPr="0001161F" w:rsidRDefault="0001161F" w:rsidP="0001161F">
      <w:pPr>
        <w:widowControl w:val="0"/>
        <w:suppressAutoHyphens w:val="0"/>
        <w:jc w:val="both"/>
        <w:rPr>
          <w:rFonts w:eastAsia="Courier New"/>
          <w:b/>
          <w:color w:val="000000"/>
          <w:lang w:eastAsia="ru-RU"/>
        </w:rPr>
      </w:pPr>
      <w:r w:rsidRPr="0001161F">
        <w:rPr>
          <w:rFonts w:eastAsia="Courier New"/>
          <w:b/>
          <w:color w:val="000000"/>
          <w:lang w:eastAsia="ru-RU"/>
        </w:rPr>
        <w:t>Программа учебного пре</w:t>
      </w:r>
      <w:r w:rsidR="00926486">
        <w:rPr>
          <w:rFonts w:eastAsia="Courier New"/>
          <w:b/>
          <w:color w:val="000000"/>
          <w:lang w:eastAsia="ru-RU"/>
        </w:rPr>
        <w:t>дмета «Музыка</w:t>
      </w:r>
      <w:r w:rsidRPr="0001161F">
        <w:rPr>
          <w:rFonts w:eastAsia="Courier New"/>
          <w:b/>
          <w:color w:val="000000"/>
          <w:lang w:eastAsia="ru-RU"/>
        </w:rPr>
        <w:t xml:space="preserve">» включает следующие разделы: </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1) пояснительную записку, в которой конкретизируются общие цели образования с учетом специфики учебного предмета;</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2) общую характеристику учебного предмета, с учетом особенностей его освоения обучающимися;</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3)  описание места учебного предмета в учебном плане;</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4)  личностные и предметные результаты освоения учебного предмета;</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5)   содержание учебного предмета;</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 xml:space="preserve">6) тематическое планирование с определением основных видов учебной деятельности </w:t>
      </w:r>
    </w:p>
    <w:p w:rsidR="00AD00B7"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7)  описание материально-технического обеспечения образовательной деятельности.</w:t>
      </w:r>
    </w:p>
    <w:p w:rsidR="00AD00B7" w:rsidRPr="00E86882" w:rsidRDefault="00AD00B7" w:rsidP="00AD00B7">
      <w:pPr>
        <w:pStyle w:val="a4"/>
        <w:ind w:left="-567"/>
        <w:jc w:val="both"/>
        <w:rPr>
          <w:rFonts w:ascii="Times New Roman" w:hAnsi="Times New Roman"/>
        </w:rPr>
      </w:pPr>
    </w:p>
    <w:p w:rsidR="009E7D61" w:rsidRPr="004476E7" w:rsidRDefault="00AD00B7" w:rsidP="009E7D61">
      <w:pPr>
        <w:suppressAutoHyphens w:val="0"/>
        <w:spacing w:after="200" w:line="276" w:lineRule="auto"/>
        <w:jc w:val="center"/>
        <w:rPr>
          <w:rFonts w:eastAsia="Calibri"/>
          <w:b/>
          <w:szCs w:val="28"/>
          <w:lang w:eastAsia="en-US"/>
        </w:rPr>
      </w:pPr>
      <w:r w:rsidRPr="004476E7">
        <w:rPr>
          <w:rFonts w:eastAsia="Calibri"/>
          <w:b/>
          <w:szCs w:val="28"/>
          <w:lang w:eastAsia="en-US"/>
        </w:rPr>
        <w:t xml:space="preserve">1. </w:t>
      </w:r>
      <w:r w:rsidR="009E7D61" w:rsidRPr="004476E7">
        <w:rPr>
          <w:rFonts w:eastAsia="Calibri"/>
          <w:b/>
          <w:szCs w:val="28"/>
          <w:lang w:eastAsia="en-US"/>
        </w:rPr>
        <w:t>Пояснительная записка</w:t>
      </w:r>
    </w:p>
    <w:p w:rsidR="00E65782" w:rsidRPr="00E65782" w:rsidRDefault="00E65782" w:rsidP="00E65782">
      <w:pPr>
        <w:widowControl w:val="0"/>
        <w:autoSpaceDN w:val="0"/>
        <w:spacing w:line="360" w:lineRule="auto"/>
        <w:ind w:left="360"/>
        <w:jc w:val="both"/>
        <w:textAlignment w:val="baseline"/>
        <w:rPr>
          <w:rFonts w:eastAsia="Calibri"/>
          <w:b/>
          <w:szCs w:val="28"/>
        </w:rPr>
      </w:pPr>
      <w:r w:rsidRPr="00E65782">
        <w:rPr>
          <w:rFonts w:eastAsia="Calibri"/>
          <w:b/>
          <w:szCs w:val="28"/>
        </w:rPr>
        <w:t>1.  Цели образовательно-коррекционной работы учебного предмета «Музыка»</w:t>
      </w:r>
    </w:p>
    <w:p w:rsidR="00E65782" w:rsidRPr="00E65782" w:rsidRDefault="00E65782" w:rsidP="00E65782">
      <w:pPr>
        <w:spacing w:line="360" w:lineRule="auto"/>
        <w:ind w:left="360"/>
        <w:jc w:val="both"/>
        <w:rPr>
          <w:rFonts w:eastAsia="Calibri"/>
          <w:szCs w:val="28"/>
        </w:rPr>
      </w:pPr>
      <w:r w:rsidRPr="00E65782">
        <w:rPr>
          <w:rFonts w:eastAsia="Calibri"/>
          <w:szCs w:val="28"/>
        </w:rPr>
        <w:t>Цель – формирование основ музыкальной культуры обучающихся с умственной отсталостью (интеллектуальными нарушениями) как неотъемлемой части духовной культуры личности. Основы музыкальной культуры обучающихся с умственной отсталостью (интеллектуальными нарушениями)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обучающимся с умственной отсталостью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звукоизвлечение при игре на простейших музыкальных инструментах).</w:t>
      </w:r>
    </w:p>
    <w:p w:rsidR="00E65782" w:rsidRPr="00E65782" w:rsidRDefault="00E65782" w:rsidP="00E65782">
      <w:pPr>
        <w:spacing w:line="360" w:lineRule="auto"/>
        <w:ind w:left="360"/>
        <w:jc w:val="both"/>
        <w:rPr>
          <w:rFonts w:eastAsia="Calibri"/>
          <w:b/>
          <w:szCs w:val="28"/>
        </w:rPr>
      </w:pPr>
      <w:r w:rsidRPr="00E65782">
        <w:rPr>
          <w:rFonts w:eastAsia="Calibri"/>
          <w:b/>
          <w:szCs w:val="28"/>
        </w:rPr>
        <w:t xml:space="preserve"> 2. Задачи учебного предмета «Музыка»:</w:t>
      </w:r>
    </w:p>
    <w:p w:rsidR="00E65782" w:rsidRPr="00E65782" w:rsidRDefault="00E65782" w:rsidP="00E65782">
      <w:pPr>
        <w:tabs>
          <w:tab w:val="left" w:pos="993"/>
        </w:tabs>
        <w:spacing w:line="360" w:lineRule="auto"/>
        <w:ind w:left="425"/>
        <w:jc w:val="both"/>
        <w:rPr>
          <w:rFonts w:eastAsia="Calibri"/>
          <w:szCs w:val="28"/>
        </w:rPr>
      </w:pPr>
      <w:r w:rsidRPr="00E65782">
        <w:rPr>
          <w:rFonts w:eastAsia="Calibri"/>
          <w:szCs w:val="28"/>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65782" w:rsidRPr="00E65782" w:rsidRDefault="00E65782" w:rsidP="00E65782">
      <w:pPr>
        <w:tabs>
          <w:tab w:val="left" w:pos="993"/>
        </w:tabs>
        <w:spacing w:line="360" w:lineRule="auto"/>
        <w:ind w:left="425"/>
        <w:jc w:val="both"/>
        <w:rPr>
          <w:rFonts w:eastAsia="Calibri"/>
          <w:szCs w:val="28"/>
        </w:rPr>
      </w:pPr>
      <w:r w:rsidRPr="00E65782">
        <w:rPr>
          <w:rFonts w:eastAsia="Calibri"/>
          <w:szCs w:val="28"/>
        </w:rPr>
        <w:lastRenderedPageBreak/>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выступлений профессиональных и самодеятельных музыкальных исполнителей, самостоятельной музыкальной деятельности;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 xml:space="preserve">     - развитие способности получать удовольствие от слушания музыкальных произведений, выделение собственных   предпочтений в восприятии музыки, приобретение опыта самостоятельной музыкально-исполнительской и музыкально-оценочной деятельности;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w:t>
      </w:r>
      <w:r w:rsidRPr="00E65782">
        <w:rPr>
          <w:rFonts w:eastAsia="Calibri"/>
          <w:szCs w:val="28"/>
        </w:rPr>
        <w:tab/>
        <w:t>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звуковысотный слух и др.);</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w:t>
      </w:r>
      <w:r w:rsidRPr="00E65782">
        <w:rPr>
          <w:rFonts w:eastAsia="Calibri"/>
          <w:szCs w:val="28"/>
        </w:rPr>
        <w:tab/>
        <w:t>обогащение представлений об отечественных  музыкальных традициях (праздники, обычаи, обряды), формирование духовно-нравственных качеств личности (любовь к Родине, патриотизм, гордость за отечественную музыкальную культуру), как в урочной, так и во внеурочной деятельности;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w:t>
      </w:r>
      <w:r w:rsidRPr="00E65782">
        <w:rPr>
          <w:rFonts w:eastAsia="Calibri"/>
          <w:szCs w:val="28"/>
        </w:rPr>
        <w:tab/>
        <w:t>формирование у обучающихся элементарных представлений и умений о процессах сочинения, аранжировки, звукозаписи, звукоусиления и звуковоспроизведения, а также самостоятельного использования доступных технических средств для реализации потребности в слушании музыкальных произведений в записи;</w:t>
      </w:r>
    </w:p>
    <w:p w:rsidR="00E65782" w:rsidRPr="00385428" w:rsidRDefault="00E65782" w:rsidP="00E65782">
      <w:pPr>
        <w:tabs>
          <w:tab w:val="left" w:pos="993"/>
        </w:tabs>
        <w:spacing w:line="360" w:lineRule="auto"/>
        <w:jc w:val="both"/>
        <w:rPr>
          <w:rFonts w:eastAsia="Calibri"/>
          <w:sz w:val="28"/>
          <w:szCs w:val="28"/>
        </w:rPr>
      </w:pPr>
      <w:r w:rsidRPr="00E65782">
        <w:rPr>
          <w:rFonts w:eastAsia="Calibri"/>
          <w:szCs w:val="28"/>
        </w:rPr>
        <w:t>-</w:t>
      </w:r>
      <w:r w:rsidRPr="00E65782">
        <w:rPr>
          <w:rFonts w:eastAsia="Calibri"/>
          <w:szCs w:val="28"/>
        </w:rPr>
        <w:tab/>
        <w:t>реализация психокоррекционных и психотерапевтических возможностей музыкальной деятельности для преодоления у обучающихся с умственной отсталостью (интеллектуальными нарушениями) имеющихся нарушений развития и профилактики возможной социальной дезадаптации</w:t>
      </w:r>
      <w:r w:rsidRPr="00385428">
        <w:rPr>
          <w:rFonts w:eastAsia="Calibri"/>
          <w:sz w:val="28"/>
          <w:szCs w:val="28"/>
        </w:rPr>
        <w:t>.</w:t>
      </w:r>
    </w:p>
    <w:p w:rsidR="00A57F79" w:rsidRPr="005904AB" w:rsidRDefault="00AD00B7" w:rsidP="00A57F79">
      <w:pPr>
        <w:pStyle w:val="a7"/>
        <w:spacing w:before="0" w:beforeAutospacing="0" w:after="176" w:afterAutospacing="0"/>
        <w:jc w:val="center"/>
        <w:rPr>
          <w:color w:val="000000"/>
        </w:rPr>
      </w:pPr>
      <w:r>
        <w:rPr>
          <w:b/>
          <w:bCs/>
          <w:color w:val="000000"/>
        </w:rPr>
        <w:t xml:space="preserve">2. </w:t>
      </w:r>
      <w:r w:rsidR="00A57F79">
        <w:rPr>
          <w:b/>
          <w:bCs/>
          <w:color w:val="000000"/>
        </w:rPr>
        <w:t>Общая х</w:t>
      </w:r>
      <w:r w:rsidR="00A57F79" w:rsidRPr="005904AB">
        <w:rPr>
          <w:b/>
          <w:bCs/>
          <w:color w:val="000000"/>
        </w:rPr>
        <w:t>арактеристика учебного предмета.</w:t>
      </w:r>
    </w:p>
    <w:p w:rsidR="00E65782" w:rsidRPr="00E65782" w:rsidRDefault="00E65782" w:rsidP="00E65782">
      <w:pPr>
        <w:spacing w:line="360" w:lineRule="auto"/>
        <w:jc w:val="both"/>
        <w:rPr>
          <w:rFonts w:eastAsia="Calibri"/>
          <w:szCs w:val="28"/>
        </w:rPr>
      </w:pPr>
      <w:r w:rsidRPr="00E65782">
        <w:rPr>
          <w:rFonts w:eastAsia="Calibri"/>
          <w:szCs w:val="28"/>
        </w:rPr>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В процессе реализации учебного предмета «Музыка» в ходе занятий такими видами музыкальной деятельности, как восприятие музыки, хоровое пение, изучение элементов музыкальной грамоты, игре на музыкальных инструментах детского оркестра, у обучающихся с умственной отсталостью (интеллектуальными нарушениями) вырабатываются необходимые умения музыкального восприятия, музыкально-исполнительские навыки, приобретаются первоначальные </w:t>
      </w:r>
      <w:r w:rsidRPr="00E65782">
        <w:rPr>
          <w:rFonts w:eastAsia="Calibri"/>
          <w:szCs w:val="28"/>
        </w:rPr>
        <w:lastRenderedPageBreak/>
        <w:t>сведения о творчестве композиторов, элементарные представления о теории музыки. Коррекционная направленность учебного предмета «Музыка» обеспечивается специфическими психокоррекционными и психотерапевтическими свойствами различных видов музыкальной деятельности. Музыкально-образовательный процесс основан на принципах природосообразности, культуросообразности, индивидуализации и дифференциации процесса музыкального воспитания, взаимосвязи обучения и воспитания, оптимистической перспективы, комплексности, доступности, систематичности и последовательности, наглядности.</w:t>
      </w:r>
    </w:p>
    <w:p w:rsidR="001B4B20" w:rsidRPr="003D62C6" w:rsidRDefault="00AD00B7" w:rsidP="001B4B20">
      <w:pPr>
        <w:tabs>
          <w:tab w:val="left" w:pos="1800"/>
        </w:tabs>
        <w:suppressAutoHyphens w:val="0"/>
        <w:spacing w:after="200" w:line="276" w:lineRule="auto"/>
        <w:ind w:firstLine="540"/>
        <w:jc w:val="center"/>
        <w:rPr>
          <w:b/>
          <w:lang w:eastAsia="ru-RU"/>
        </w:rPr>
      </w:pPr>
      <w:r>
        <w:rPr>
          <w:b/>
          <w:lang w:eastAsia="ru-RU"/>
        </w:rPr>
        <w:t xml:space="preserve">3. </w:t>
      </w:r>
      <w:r w:rsidR="001B4B20" w:rsidRPr="003D62C6">
        <w:rPr>
          <w:b/>
          <w:lang w:eastAsia="ru-RU"/>
        </w:rPr>
        <w:t>Описание места учебного предмета в учебном плане</w:t>
      </w:r>
    </w:p>
    <w:p w:rsidR="001B4B20" w:rsidRDefault="001B4B20" w:rsidP="001F4AB2">
      <w:pPr>
        <w:suppressAutoHyphens w:val="0"/>
        <w:spacing w:after="200" w:line="276" w:lineRule="auto"/>
        <w:ind w:firstLine="540"/>
        <w:rPr>
          <w:lang w:eastAsia="ru-RU"/>
        </w:rPr>
      </w:pPr>
      <w:r w:rsidRPr="00E032F3">
        <w:rPr>
          <w:lang w:eastAsia="ru-RU"/>
        </w:rPr>
        <w:t>Рабочая програ</w:t>
      </w:r>
      <w:r w:rsidR="001F4AB2">
        <w:rPr>
          <w:lang w:eastAsia="ru-RU"/>
        </w:rPr>
        <w:t>мма рассчитана на 34 часа</w:t>
      </w:r>
      <w:r>
        <w:rPr>
          <w:lang w:eastAsia="ru-RU"/>
        </w:rPr>
        <w:t xml:space="preserve"> </w:t>
      </w:r>
      <w:r w:rsidR="001F4AB2">
        <w:rPr>
          <w:lang w:eastAsia="ru-RU"/>
        </w:rPr>
        <w:t xml:space="preserve">  в год (1</w:t>
      </w:r>
      <w:r w:rsidRPr="00E032F3">
        <w:rPr>
          <w:lang w:eastAsia="ru-RU"/>
        </w:rPr>
        <w:t xml:space="preserve"> </w:t>
      </w:r>
      <w:r w:rsidR="001F4AB2">
        <w:rPr>
          <w:lang w:eastAsia="ru-RU"/>
        </w:rPr>
        <w:t>час</w:t>
      </w:r>
      <w:r w:rsidR="000803FA">
        <w:rPr>
          <w:lang w:eastAsia="ru-RU"/>
        </w:rPr>
        <w:t xml:space="preserve"> </w:t>
      </w:r>
      <w:r>
        <w:rPr>
          <w:lang w:eastAsia="ru-RU"/>
        </w:rPr>
        <w:t>в неделю), 34 учебные недели.</w:t>
      </w:r>
    </w:p>
    <w:p w:rsidR="00AD00B7" w:rsidRDefault="00AD00B7" w:rsidP="00AD00B7">
      <w:pPr>
        <w:suppressAutoHyphens w:val="0"/>
        <w:spacing w:after="200" w:line="276" w:lineRule="auto"/>
        <w:ind w:firstLine="540"/>
        <w:rPr>
          <w:b/>
        </w:rPr>
      </w:pPr>
      <w:r>
        <w:rPr>
          <w:lang w:eastAsia="ru-RU"/>
        </w:rPr>
        <w:t xml:space="preserve">       </w:t>
      </w:r>
      <w:r>
        <w:rPr>
          <w:b/>
          <w:lang w:eastAsia="ru-RU"/>
        </w:rPr>
        <w:t xml:space="preserve">4. </w:t>
      </w:r>
      <w:r w:rsidRPr="00D11D1B">
        <w:rPr>
          <w:b/>
        </w:rPr>
        <w:t>Личностные и предметные результаты освоения учебного предмета</w:t>
      </w:r>
    </w:p>
    <w:p w:rsidR="00E65782" w:rsidRPr="00E65782" w:rsidRDefault="00E65782" w:rsidP="00E65782">
      <w:pPr>
        <w:spacing w:line="360" w:lineRule="auto"/>
        <w:jc w:val="both"/>
        <w:rPr>
          <w:rFonts w:eastAsia="Calibri"/>
          <w:szCs w:val="28"/>
        </w:rPr>
      </w:pPr>
      <w:r w:rsidRPr="00E65782">
        <w:rPr>
          <w:rFonts w:eastAsia="Calibri"/>
          <w:szCs w:val="28"/>
        </w:rPr>
        <w:t>Личностные результаты:</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-положительная мотивация к занятиям различными видами музыкальной деятельности;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-осознание себя гражданином России, гордящимся своей Родиной;</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-адекватная самооценка собственных музыкальных способностей;</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-начальные навыки реагирования на изменения социального мира;</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-сформированность музыкально-эстетических предпочтений, потребностей, ценностей, чувств и оценочных суждений;</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-наличие доброжелательности, отзывчивости, открытости, понимания и сопереживания чувствам других людей;</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-сформированность установки на здоровый образ жизни, бережное отношение к собственному здоровью, к материальным и духовным ценностям.</w:t>
      </w:r>
    </w:p>
    <w:p w:rsidR="00E65782" w:rsidRPr="00E65782" w:rsidRDefault="00E65782" w:rsidP="00E65782">
      <w:pPr>
        <w:spacing w:line="360" w:lineRule="auto"/>
        <w:jc w:val="both"/>
        <w:rPr>
          <w:rFonts w:eastAsia="Calibri"/>
          <w:szCs w:val="28"/>
        </w:rPr>
      </w:pPr>
      <w:r w:rsidRPr="00E65782">
        <w:rPr>
          <w:rFonts w:eastAsia="Calibri"/>
          <w:szCs w:val="28"/>
        </w:rPr>
        <w:t>Предметные результаты:</w:t>
      </w:r>
    </w:p>
    <w:p w:rsidR="00E65782" w:rsidRPr="00E65782" w:rsidRDefault="00E65782" w:rsidP="00E65782">
      <w:pPr>
        <w:spacing w:line="360" w:lineRule="auto"/>
        <w:jc w:val="both"/>
        <w:rPr>
          <w:rFonts w:eastAsia="Calibri"/>
          <w:szCs w:val="28"/>
        </w:rPr>
      </w:pPr>
      <w:r w:rsidRPr="00E65782">
        <w:rPr>
          <w:rFonts w:eastAsia="Calibri"/>
          <w:szCs w:val="28"/>
        </w:rPr>
        <w:t>Минимальный уровень:</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-определение содержания знакомых музыкальных произведений;</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-представления о некоторых музыкальных инструментах и их звучании;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-пение с инструментальным сопровождением и без него (с помощью педагога);</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lastRenderedPageBreak/>
        <w:t>-выразительное совместное исполнение выученных песен с простейшими элементами динамических оттенков;</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-правильное формирование при пении гласных звуков и отчетливое произнесение согласных звуков в конце и в середине слов;</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-правильная передача мелодии в диапазоне ре</w:t>
      </w:r>
      <w:r w:rsidRPr="00E65782">
        <w:rPr>
          <w:rFonts w:eastAsia="Calibri"/>
          <w:szCs w:val="28"/>
          <w:vertAlign w:val="superscript"/>
        </w:rPr>
        <w:t>1</w:t>
      </w:r>
      <w:r w:rsidRPr="00E65782">
        <w:rPr>
          <w:rFonts w:eastAsia="Calibri"/>
          <w:szCs w:val="28"/>
        </w:rPr>
        <w:t>-си</w:t>
      </w:r>
      <w:r w:rsidRPr="00E65782">
        <w:rPr>
          <w:rFonts w:eastAsia="Calibri"/>
          <w:szCs w:val="28"/>
          <w:vertAlign w:val="superscript"/>
        </w:rPr>
        <w:t>1</w:t>
      </w:r>
      <w:r w:rsidRPr="00E65782">
        <w:rPr>
          <w:rFonts w:eastAsia="Calibri"/>
          <w:szCs w:val="28"/>
        </w:rPr>
        <w:t>;</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-различение вступления, запева, припева, проигрыша, окончания песни;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-различение песни, танца, марша;</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-передача ритмического рисунка мелодии (хлопками, на металлофоне, голосом);</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-определение разнообразных по содержанию и характеру музыкальных произведений (веселые, грустные и спокойные);</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-владение элементарными представлениями о нотной грамоте.</w:t>
      </w:r>
    </w:p>
    <w:p w:rsidR="00E65782" w:rsidRPr="00E65782" w:rsidRDefault="00E65782" w:rsidP="00E65782">
      <w:pPr>
        <w:spacing w:line="360" w:lineRule="auto"/>
        <w:jc w:val="both"/>
        <w:rPr>
          <w:rFonts w:eastAsia="Calibri"/>
          <w:szCs w:val="28"/>
        </w:rPr>
      </w:pPr>
      <w:r w:rsidRPr="00E65782">
        <w:rPr>
          <w:rFonts w:eastAsia="Calibri"/>
          <w:szCs w:val="28"/>
        </w:rPr>
        <w:t>Достаточный уровень:</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-самостоятельное исполнение разученных песен, как с инструментальным сопровождением, так и без него;</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-представления обо всех включенных в Программу музыкальных инструментах и их звучании;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-сольное пение и пение хором с выполнением требований художественного исполнения, с учетом средств музыкальной выразительности;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-ясное и четкое произнесение слов в песнях подвижного характера;</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-различение разнообразных по характеру и звучанию песен, маршей, танцев;</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E65782" w:rsidRPr="00E65782" w:rsidRDefault="00E65782" w:rsidP="00E65782">
      <w:pPr>
        <w:tabs>
          <w:tab w:val="left" w:pos="993"/>
        </w:tabs>
        <w:spacing w:line="360" w:lineRule="auto"/>
        <w:jc w:val="both"/>
        <w:rPr>
          <w:rFonts w:eastAsia="Calibri"/>
          <w:b/>
          <w:szCs w:val="28"/>
        </w:rPr>
      </w:pPr>
      <w:r w:rsidRPr="00E65782">
        <w:rPr>
          <w:rFonts w:eastAsia="Calibri"/>
          <w:szCs w:val="28"/>
        </w:rPr>
        <w:t>-владение элементами музыкальной грамоты, как средства графического изображения музыки.</w:t>
      </w:r>
    </w:p>
    <w:p w:rsidR="00A57F79" w:rsidRPr="00CE5CA2" w:rsidRDefault="004476E7" w:rsidP="002904BD">
      <w:pPr>
        <w:suppressAutoHyphens w:val="0"/>
        <w:spacing w:after="200" w:line="276" w:lineRule="auto"/>
        <w:ind w:left="360"/>
        <w:jc w:val="center"/>
        <w:rPr>
          <w:rFonts w:eastAsia="Calibri"/>
          <w:sz w:val="28"/>
          <w:szCs w:val="28"/>
          <w:lang w:eastAsia="en-US"/>
        </w:rPr>
      </w:pPr>
      <w:r>
        <w:rPr>
          <w:rFonts w:eastAsia="Calibri"/>
          <w:b/>
          <w:lang w:eastAsia="ru-RU"/>
        </w:rPr>
        <w:t xml:space="preserve">5. </w:t>
      </w:r>
      <w:r w:rsidR="002904BD" w:rsidRPr="007A46B2">
        <w:rPr>
          <w:rFonts w:eastAsia="Calibri"/>
          <w:b/>
          <w:lang w:eastAsia="ru-RU"/>
        </w:rPr>
        <w:t>Содержание учебного предмета</w:t>
      </w:r>
    </w:p>
    <w:p w:rsidR="00E65782" w:rsidRPr="00E65782" w:rsidRDefault="00E65782" w:rsidP="00E65782">
      <w:pPr>
        <w:spacing w:line="360" w:lineRule="auto"/>
        <w:jc w:val="both"/>
        <w:rPr>
          <w:rFonts w:eastAsia="Calibri"/>
          <w:szCs w:val="28"/>
        </w:rPr>
      </w:pPr>
      <w:r w:rsidRPr="00E65782">
        <w:rPr>
          <w:rFonts w:eastAsia="Calibri"/>
          <w:szCs w:val="28"/>
        </w:rPr>
        <w:t>Содержание учебного предмета «Музыка» учитывает следующие требования:</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-социокультурные требования современного образования;</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-приоритет отечественной музыкальной культуры и музыкальных традиций в контексте мировой культуры;</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-художественная ценность музыкальных произведений;</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-доступность содержания учебного предмета «Музыка» обучающимся с умственной отсталостью (интеллектуальными нарушениями);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-психотерапевтические и психокоррекционные возможности музыкальной деятельности.</w:t>
      </w:r>
    </w:p>
    <w:p w:rsidR="00E65782" w:rsidRPr="00E65782" w:rsidRDefault="00E65782" w:rsidP="00E65782">
      <w:pPr>
        <w:spacing w:line="360" w:lineRule="auto"/>
        <w:jc w:val="both"/>
        <w:rPr>
          <w:rFonts w:eastAsia="Calibri"/>
          <w:szCs w:val="28"/>
        </w:rPr>
      </w:pPr>
      <w:r w:rsidRPr="00E65782">
        <w:rPr>
          <w:rFonts w:eastAsia="Calibri"/>
          <w:szCs w:val="28"/>
        </w:rPr>
        <w:lastRenderedPageBreak/>
        <w:t>Содержание программы по музыке базируется на изучении обучающимся с умственной отсталостью (интеллектуальными нарушениями) основ музыкального искусства:</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-жанры музыки (песня, танец, марш и их разновидности);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-основные средства музыкальной выразительности;</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-формы музыки (одночастная, двухчастная, трехчастная, куплетная);</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-зависимость формы музыкального произведения от содержания;</w:t>
      </w:r>
    </w:p>
    <w:p w:rsidR="00E65782" w:rsidRPr="00E65782" w:rsidRDefault="00E65782" w:rsidP="00E65782">
      <w:pPr>
        <w:tabs>
          <w:tab w:val="left" w:pos="993"/>
        </w:tabs>
        <w:spacing w:line="360" w:lineRule="auto"/>
        <w:jc w:val="both"/>
        <w:rPr>
          <w:rFonts w:eastAsia="Calibri"/>
          <w:szCs w:val="28"/>
        </w:rPr>
      </w:pPr>
      <w:r w:rsidRPr="00E65782">
        <w:rPr>
          <w:rFonts w:eastAsia="Calibri"/>
          <w:szCs w:val="28"/>
        </w:rPr>
        <w:t>-основные виды музыкальной деятельности: сочинение, исполнение, музыкальное восприятие.</w:t>
      </w:r>
    </w:p>
    <w:p w:rsidR="00E65782" w:rsidRPr="00E65782" w:rsidRDefault="00E65782" w:rsidP="00E65782">
      <w:pPr>
        <w:spacing w:line="360" w:lineRule="auto"/>
        <w:jc w:val="both"/>
        <w:rPr>
          <w:rFonts w:eastAsia="Calibri"/>
          <w:szCs w:val="28"/>
        </w:rPr>
      </w:pPr>
      <w:r w:rsidRPr="00E65782">
        <w:rPr>
          <w:rFonts w:eastAsia="Calibri"/>
          <w:szCs w:val="28"/>
        </w:rPr>
        <w:t>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песенность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концентризма построения учебного материала. Повторение обучающимися с умственной отсталостью (интеллектуальными нарушениями)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E65782" w:rsidRPr="00E65782" w:rsidRDefault="00E65782" w:rsidP="00E65782">
      <w:pPr>
        <w:spacing w:line="360" w:lineRule="auto"/>
        <w:jc w:val="both"/>
        <w:rPr>
          <w:rFonts w:eastAsia="Calibri"/>
          <w:szCs w:val="28"/>
        </w:rPr>
      </w:pPr>
      <w:r w:rsidRPr="00E65782">
        <w:rPr>
          <w:rFonts w:eastAsia="Calibri"/>
          <w:szCs w:val="28"/>
        </w:rPr>
        <w:t>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(интеллектуальными нарушениями). Необходимо учитывать наличие образного содержания, что соответствует соблюдению принципа художественности. 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
    <w:p w:rsidR="00E65782" w:rsidRPr="00E65782" w:rsidRDefault="00E65782" w:rsidP="00E65782">
      <w:pPr>
        <w:spacing w:line="360" w:lineRule="auto"/>
        <w:jc w:val="both"/>
        <w:rPr>
          <w:rFonts w:eastAsia="Calibri"/>
          <w:szCs w:val="28"/>
        </w:rPr>
      </w:pPr>
      <w:r w:rsidRPr="00E65782">
        <w:rPr>
          <w:rFonts w:eastAsia="Calibri"/>
          <w:szCs w:val="28"/>
        </w:rPr>
        <w:t xml:space="preserve">В разделе «Музыкальное восприятие» обучающиеся с умственной отсталостью (интеллектуальными нарушениями) овладевают: умением слушать музыку, адекватно </w:t>
      </w:r>
      <w:r w:rsidRPr="00E65782">
        <w:rPr>
          <w:rFonts w:eastAsia="Calibri"/>
          <w:szCs w:val="28"/>
        </w:rPr>
        <w:lastRenderedPageBreak/>
        <w:t>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w:t>
      </w:r>
    </w:p>
    <w:p w:rsidR="00E65782" w:rsidRPr="00E65782" w:rsidRDefault="00E65782" w:rsidP="00E65782">
      <w:pPr>
        <w:spacing w:line="360" w:lineRule="auto"/>
        <w:jc w:val="both"/>
        <w:rPr>
          <w:rFonts w:eastAsia="Calibri"/>
          <w:szCs w:val="28"/>
        </w:rPr>
      </w:pPr>
      <w:r w:rsidRPr="00E65782">
        <w:rPr>
          <w:rFonts w:eastAsia="Calibri"/>
          <w:szCs w:val="28"/>
        </w:rPr>
        <w:t>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rsidR="00E65782" w:rsidRPr="00E65782" w:rsidRDefault="00E65782" w:rsidP="00E65782">
      <w:pPr>
        <w:spacing w:line="360" w:lineRule="auto"/>
        <w:jc w:val="both"/>
        <w:rPr>
          <w:rFonts w:eastAsia="Calibri"/>
          <w:szCs w:val="28"/>
        </w:rPr>
      </w:pPr>
      <w:r w:rsidRPr="00E65782">
        <w:rPr>
          <w:rFonts w:eastAsia="Calibri"/>
          <w:szCs w:val="28"/>
        </w:rPr>
        <w:t xml:space="preserve">Для формирования у обучающихся с умственной отсталостью (интеллектуальными нарушениями) навыка пения осуществляется: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попевок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w:t>
      </w:r>
      <w:r w:rsidRPr="00E65782">
        <w:rPr>
          <w:rFonts w:eastAsia="Calibri"/>
          <w:szCs w:val="28"/>
        </w:rPr>
        <w:lastRenderedPageBreak/>
        <w:t>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певческого голоса к напевному исполнению мелодии);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mezzo piano (умеренно тихо) и mezzo forte (умеренно громко); укрепление и постепенное расширение певческого диапазона ми</w:t>
      </w:r>
      <w:r w:rsidRPr="00E65782">
        <w:rPr>
          <w:rFonts w:eastAsia="Calibri"/>
          <w:szCs w:val="28"/>
          <w:vertAlign w:val="superscript"/>
        </w:rPr>
        <w:t>1</w:t>
      </w:r>
      <w:r w:rsidRPr="00E65782">
        <w:rPr>
          <w:rFonts w:eastAsia="Calibri"/>
          <w:szCs w:val="28"/>
        </w:rPr>
        <w:t xml:space="preserve"> – ля</w:t>
      </w:r>
      <w:r w:rsidRPr="00E65782">
        <w:rPr>
          <w:rFonts w:eastAsia="Calibri"/>
          <w:szCs w:val="28"/>
          <w:vertAlign w:val="superscript"/>
        </w:rPr>
        <w:t>1</w:t>
      </w:r>
      <w:r w:rsidRPr="00E65782">
        <w:rPr>
          <w:rFonts w:eastAsia="Calibri"/>
          <w:szCs w:val="28"/>
        </w:rPr>
        <w:t>, ре</w:t>
      </w:r>
      <w:r w:rsidRPr="00E65782">
        <w:rPr>
          <w:rFonts w:eastAsia="Calibri"/>
          <w:szCs w:val="28"/>
          <w:vertAlign w:val="superscript"/>
        </w:rPr>
        <w:t>1</w:t>
      </w:r>
      <w:r w:rsidRPr="00E65782">
        <w:rPr>
          <w:rFonts w:eastAsia="Calibri"/>
          <w:szCs w:val="28"/>
        </w:rPr>
        <w:t xml:space="preserve"> – си</w:t>
      </w:r>
      <w:r w:rsidRPr="00E65782">
        <w:rPr>
          <w:rFonts w:eastAsia="Calibri"/>
          <w:szCs w:val="28"/>
          <w:vertAlign w:val="superscript"/>
        </w:rPr>
        <w:t>1</w:t>
      </w:r>
      <w:r w:rsidRPr="00E65782">
        <w:rPr>
          <w:rFonts w:eastAsia="Calibri"/>
          <w:szCs w:val="28"/>
        </w:rPr>
        <w:t>, до</w:t>
      </w:r>
      <w:r w:rsidRPr="00E65782">
        <w:rPr>
          <w:rFonts w:eastAsia="Calibri"/>
          <w:szCs w:val="28"/>
          <w:vertAlign w:val="superscript"/>
        </w:rPr>
        <w:t>1</w:t>
      </w:r>
      <w:r w:rsidRPr="00E65782">
        <w:rPr>
          <w:rFonts w:eastAsia="Calibri"/>
          <w:szCs w:val="28"/>
        </w:rPr>
        <w:t xml:space="preserve"> – до</w:t>
      </w:r>
      <w:r w:rsidRPr="00E65782">
        <w:rPr>
          <w:rFonts w:eastAsia="Calibri"/>
          <w:szCs w:val="28"/>
          <w:vertAlign w:val="superscript"/>
        </w:rPr>
        <w:t>2</w:t>
      </w:r>
      <w:r w:rsidRPr="00E65782">
        <w:rPr>
          <w:rFonts w:eastAsia="Calibri"/>
          <w:szCs w:val="28"/>
        </w:rPr>
        <w:t>; стимулирование эстетического наслаждения от собственного пения.</w:t>
      </w:r>
    </w:p>
    <w:p w:rsidR="00E65782" w:rsidRPr="00E65782" w:rsidRDefault="00E65782" w:rsidP="00E65782">
      <w:pPr>
        <w:spacing w:line="360" w:lineRule="auto"/>
        <w:jc w:val="both"/>
        <w:rPr>
          <w:rFonts w:eastAsia="Calibri"/>
          <w:szCs w:val="28"/>
        </w:rPr>
      </w:pPr>
      <w:r w:rsidRPr="00E65782">
        <w:rPr>
          <w:rFonts w:eastAsia="Calibri"/>
          <w:szCs w:val="28"/>
        </w:rPr>
        <w:t xml:space="preserve">Изучение элементов музыкальной грамоты делится на три периода, соответствующих познавательным возможностям обучающихся с умственной отсталостью (интеллектуальными нарушениями). Первый, пропедевтический период – от 6 до 8 лет (дополнительный 1 – 1 класс). Дети накапливают опыт восприятия музыки, первоначальные музыкальные впечатления, опыт музыкально-слуховых и ритмических представлений, интонирования мелодии голосом. Происходит ознакомление с характером музыки (спокойная, веселая, грустная); с динамическими особенностями (громкая, тихая); развиваются элементарные представления о многообразии внутреннего содержания </w:t>
      </w:r>
      <w:r w:rsidRPr="00E65782">
        <w:rPr>
          <w:rFonts w:eastAsia="Calibri"/>
          <w:szCs w:val="28"/>
        </w:rPr>
        <w:lastRenderedPageBreak/>
        <w:t>прослушиваемых произведений; с музыкальными инструментами и их звучанием (фортепиано, барабан, скрипка, баян, гитара, труба); формируются элементарные представления о форме песни (вступление, запев, припев, проигрыш, окончание), некоторых жанрах (песня, танец, марш), видах музыкальной деятельности (пение, слушание музыки, танец и т.д.) и правилах поведения на уроках. Во втором периоде – от 9 до 11 лет (2 – 4 классы) – происходит более осознанное овладение знаниями, исполнительскими умениями. Обучающиеся знакомятся с музыкальными понятиями: высота и длительность звука, музыкальный коллектив (ансамбль, оркестр, хор); продолжают изучать многообразие музыкальных инструментов (орган, арфа, флейта, виолончель, саксофон, балалайка, другие народные инструменты) и музыкальной формы (части произведения). У обучающихся формируются элементарные представления о полифункциональности музыки (развлекательная, спортивная, музыка для отдыха, трудовой деятельности); разновидностях маршей (военный, спортивный, праздничный, траурный) и танца (вальс, полька, танго, полонез, хоровод). В третьем периоде – в возрасте от 12 до 14 лет (5 класс) – знания, полученные практическим путем, систематизируются и обобщаются. У обучающихся с умственной отсталостью (интеллектуальными нарушениями) формируются представления о способах графического фиксирования музыки с помощью нотного письма (нотный стан, нота, звук, пауза, размер, длительность, мелодия, аккомпанемент и др.). Обучающиеся приобретают знания о музыкальных профессиях, специальностях (композитор, дирижер, музыкант, певец); особенностях творчества композиторов; о составе и звучании симфонического оркестра, современных творческих объединений; о жанрах музыкальных произведений (опера, балет, соната, симфония, концерт, квартет, романс, серенада).</w:t>
      </w:r>
    </w:p>
    <w:p w:rsidR="00E65782" w:rsidRPr="00E65782" w:rsidRDefault="00E65782" w:rsidP="00E65782">
      <w:pPr>
        <w:spacing w:line="360" w:lineRule="auto"/>
        <w:jc w:val="both"/>
        <w:rPr>
          <w:rFonts w:eastAsia="Calibri"/>
          <w:szCs w:val="28"/>
        </w:rPr>
      </w:pPr>
      <w:r w:rsidRPr="00E65782">
        <w:rPr>
          <w:rFonts w:eastAsia="Calibri"/>
          <w:szCs w:val="28"/>
        </w:rPr>
        <w:t xml:space="preserve">Обучение игре на музыкальных инструментах детского оркестра предполагает использование таких музыкальных инструментов, как металлофон, ксилофон, триола, детские саксофон и кларнет, треугольник, бубен, маракасы, румба, кастаньеты, трещотки, ложки, детский баян и аккордеон и др. Обучая игре на металлофоне, необходимо научить правильным приемам звукоизвлечения. Ударный молоточек, лежащий на указательном пальце, слегка прижимается сверху большим пальцем. Кисть в момент удара нужно расслабить. При этом очень важно соблюдать меру, поскольку, если молоточек держится слишком слабо, он выпадет из руки, а если она будет зажатой и скованной, звук становится глухим, жестким. Удар наносится ровно посередине металлической пластинки, не задевая соседних пластинок. В таком случае звук получается чистый, звонкий. При обучении игре на маракасах, румбе, треугольнике, трещотках, кастаньетах необходимо сформировать осознанное восприятие музыки ребенком. Для этого надо научить слушать </w:t>
      </w:r>
      <w:r w:rsidRPr="00E65782">
        <w:rPr>
          <w:rFonts w:eastAsia="Calibri"/>
          <w:szCs w:val="28"/>
        </w:rPr>
        <w:lastRenderedPageBreak/>
        <w:t>музыкальное сопровождение на фортепиано, после чего позволить ребенку самому исполнить простейшее сопровождение к какой-либо пьесе: держа инструмент в руке, передать ритмический рисунок произведения. На маракасах, румбе играют кистевым движением, а по треугольнику наносят спокойные удары палочкой посередине горизонтальной перекладины. Для приглушения звука к инструменту прикасаются пальцем. При игре на трещотке, состоящей из деревянных пластин, обучающиеся учатся правильно, ритмично встряхивать ими, чтобы пластинки, касаясь друг друга, извлекали четкий звук. При игре на кастаньетах обращается внимание на излишнюю громкость звучания. Для предотвращения этого обучающиеся учатся брать инструмент в одну руку и правильно ударять «лепестками» кастаньет о ладонь другой. Звук от такого игрового приема становится более приглушенным, но и более четким, ритмичным. При игре на бубне обучающиеся учатся различному звукоизвлечению: кончиками пальцев или основанием кисти по центру натянутой мембраны или по краям обруча. При игре на триоле, детском саксофоне или кларнете, происходит обучение правильному расходованию дыхания, координируя взаимосвязь между силой звучания и интенсивностью выдоха. Кроме этого, синхронизируется умеренный, равномерный выдох с одновременным нажатием на нужную кнопку или клавишу. Перед игрой у каждого духового инструмента мундштук обязательно протирается влажной салфеткой. После успешного овладения правильными приемами звукоизвлечения, осуществляется переход к разучиванию инструментальных партий в музыкальных произведениях для ансамбля или шумового оркестра. Как правило, это элементарное ритмическое сопровождение без изменения звуковысотности. После отработки ритмической фигуры содержание партии обогащается несложным голосоведением. При обучении игру на музыкальных инструментах детского оркестра ребенок должен хорошо помнить мелодию, иметь музыкально-слуховые представления, уметь пропеть звуки мелодии голосом.</w:t>
      </w:r>
    </w:p>
    <w:p w:rsidR="00CE5CA2" w:rsidRPr="00E65782" w:rsidRDefault="00CE5CA2" w:rsidP="00CE5CA2">
      <w:pPr>
        <w:suppressAutoHyphens w:val="0"/>
        <w:spacing w:before="240" w:after="200" w:line="276" w:lineRule="auto"/>
        <w:ind w:left="720"/>
        <w:contextualSpacing/>
        <w:rPr>
          <w:rFonts w:eastAsia="Calibri"/>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90429D" w:rsidRDefault="0090429D"/>
    <w:p w:rsidR="0090429D" w:rsidRDefault="0090429D"/>
    <w:p w:rsidR="0090429D" w:rsidRDefault="0090429D"/>
    <w:p w:rsidR="0090429D" w:rsidRDefault="0090429D"/>
    <w:p w:rsidR="00266F78" w:rsidRDefault="00266F78"/>
    <w:p w:rsidR="004476E7" w:rsidRDefault="004476E7"/>
    <w:p w:rsidR="004476E7" w:rsidRDefault="004476E7">
      <w:pPr>
        <w:sectPr w:rsidR="004476E7" w:rsidSect="008F2E2A">
          <w:footerReference w:type="default" r:id="rId7"/>
          <w:pgSz w:w="11906" w:h="16838"/>
          <w:pgMar w:top="1134" w:right="850" w:bottom="1134" w:left="1701" w:header="708" w:footer="708" w:gutter="0"/>
          <w:cols w:space="708"/>
          <w:titlePg/>
          <w:docGrid w:linePitch="360"/>
        </w:sectPr>
      </w:pPr>
    </w:p>
    <w:p w:rsidR="0090429D" w:rsidRPr="00266F78" w:rsidRDefault="0090429D" w:rsidP="00676B4B">
      <w:pPr>
        <w:rPr>
          <w:sz w:val="28"/>
          <w:szCs w:val="28"/>
        </w:rPr>
      </w:pPr>
    </w:p>
    <w:p w:rsidR="00266F78" w:rsidRDefault="004476E7" w:rsidP="00266F78">
      <w:pPr>
        <w:ind w:left="360"/>
        <w:contextualSpacing/>
        <w:jc w:val="center"/>
        <w:rPr>
          <w:b/>
        </w:rPr>
      </w:pPr>
      <w:r>
        <w:rPr>
          <w:b/>
        </w:rPr>
        <w:t>6. Т</w:t>
      </w:r>
      <w:r w:rsidR="00266F78" w:rsidRPr="00676B4B">
        <w:rPr>
          <w:b/>
        </w:rPr>
        <w:t>ематическое планировани</w:t>
      </w:r>
      <w:r w:rsidR="00676B4B">
        <w:rPr>
          <w:b/>
        </w:rPr>
        <w:t xml:space="preserve">е </w:t>
      </w:r>
      <w:r>
        <w:rPr>
          <w:b/>
        </w:rPr>
        <w:t>(34 ч)</w:t>
      </w:r>
    </w:p>
    <w:p w:rsidR="004476E7" w:rsidRDefault="004476E7" w:rsidP="00266F78">
      <w:pPr>
        <w:ind w:left="360"/>
        <w:contextualSpacing/>
        <w:jc w:val="center"/>
        <w:rPr>
          <w:b/>
        </w:rPr>
      </w:pPr>
    </w:p>
    <w:tbl>
      <w:tblPr>
        <w:tblStyle w:val="a3"/>
        <w:tblW w:w="0" w:type="auto"/>
        <w:tblInd w:w="360" w:type="dxa"/>
        <w:tblLook w:val="04A0"/>
      </w:tblPr>
      <w:tblGrid>
        <w:gridCol w:w="882"/>
        <w:gridCol w:w="3261"/>
        <w:gridCol w:w="4110"/>
        <w:gridCol w:w="4395"/>
        <w:gridCol w:w="1559"/>
      </w:tblGrid>
      <w:tr w:rsidR="008D1305" w:rsidRPr="003B6887" w:rsidTr="008D1305">
        <w:tc>
          <w:tcPr>
            <w:tcW w:w="882" w:type="dxa"/>
          </w:tcPr>
          <w:p w:rsidR="008D1305" w:rsidRPr="008D1305" w:rsidRDefault="008D1305" w:rsidP="008D1305">
            <w:pPr>
              <w:contextualSpacing/>
              <w:rPr>
                <w:b/>
                <w:sz w:val="24"/>
                <w:szCs w:val="24"/>
              </w:rPr>
            </w:pPr>
            <w:r w:rsidRPr="008D1305">
              <w:rPr>
                <w:b/>
                <w:sz w:val="24"/>
                <w:szCs w:val="24"/>
              </w:rPr>
              <w:t>№ п/п</w:t>
            </w:r>
          </w:p>
        </w:tc>
        <w:tc>
          <w:tcPr>
            <w:tcW w:w="3261" w:type="dxa"/>
          </w:tcPr>
          <w:p w:rsidR="008D1305" w:rsidRPr="008D1305" w:rsidRDefault="008D1305" w:rsidP="008D1305">
            <w:pPr>
              <w:contextualSpacing/>
              <w:jc w:val="center"/>
              <w:rPr>
                <w:b/>
                <w:sz w:val="24"/>
                <w:szCs w:val="24"/>
              </w:rPr>
            </w:pPr>
            <w:r w:rsidRPr="008D1305">
              <w:rPr>
                <w:b/>
                <w:sz w:val="24"/>
                <w:szCs w:val="24"/>
              </w:rPr>
              <w:t>Наименование раздела</w:t>
            </w:r>
          </w:p>
        </w:tc>
        <w:tc>
          <w:tcPr>
            <w:tcW w:w="4110" w:type="dxa"/>
          </w:tcPr>
          <w:p w:rsidR="008D1305" w:rsidRPr="008D1305" w:rsidRDefault="008D1305" w:rsidP="008D1305">
            <w:pPr>
              <w:contextualSpacing/>
              <w:jc w:val="center"/>
              <w:rPr>
                <w:b/>
                <w:sz w:val="24"/>
                <w:szCs w:val="24"/>
              </w:rPr>
            </w:pPr>
            <w:r w:rsidRPr="008D1305">
              <w:rPr>
                <w:b/>
                <w:sz w:val="24"/>
                <w:szCs w:val="24"/>
              </w:rPr>
              <w:t>Тема урока</w:t>
            </w:r>
          </w:p>
        </w:tc>
        <w:tc>
          <w:tcPr>
            <w:tcW w:w="4395" w:type="dxa"/>
          </w:tcPr>
          <w:p w:rsidR="008D1305" w:rsidRPr="008D1305" w:rsidRDefault="008D1305" w:rsidP="008D1305">
            <w:pPr>
              <w:contextualSpacing/>
              <w:jc w:val="center"/>
              <w:rPr>
                <w:b/>
                <w:sz w:val="24"/>
                <w:szCs w:val="24"/>
              </w:rPr>
            </w:pPr>
            <w:r w:rsidRPr="008D1305">
              <w:rPr>
                <w:b/>
                <w:sz w:val="24"/>
                <w:szCs w:val="24"/>
              </w:rPr>
              <w:t>Основные виды учебной деятельности обучающихся</w:t>
            </w:r>
          </w:p>
        </w:tc>
        <w:tc>
          <w:tcPr>
            <w:tcW w:w="1559" w:type="dxa"/>
          </w:tcPr>
          <w:p w:rsidR="008D1305" w:rsidRPr="008D1305" w:rsidRDefault="008D1305" w:rsidP="008D1305">
            <w:pPr>
              <w:contextualSpacing/>
              <w:jc w:val="center"/>
              <w:rPr>
                <w:b/>
                <w:sz w:val="24"/>
                <w:szCs w:val="24"/>
              </w:rPr>
            </w:pPr>
            <w:r w:rsidRPr="008D1305">
              <w:rPr>
                <w:b/>
                <w:sz w:val="24"/>
                <w:szCs w:val="24"/>
              </w:rPr>
              <w:t>Кол-во часов</w:t>
            </w:r>
          </w:p>
        </w:tc>
      </w:tr>
      <w:tr w:rsidR="008D1305" w:rsidRPr="003D34B7" w:rsidTr="008D1305">
        <w:tc>
          <w:tcPr>
            <w:tcW w:w="882" w:type="dxa"/>
          </w:tcPr>
          <w:p w:rsidR="008D1305" w:rsidRPr="008D1305" w:rsidRDefault="008D1305" w:rsidP="008D1305">
            <w:pPr>
              <w:contextualSpacing/>
              <w:jc w:val="center"/>
              <w:rPr>
                <w:sz w:val="24"/>
                <w:szCs w:val="24"/>
              </w:rPr>
            </w:pPr>
          </w:p>
        </w:tc>
        <w:tc>
          <w:tcPr>
            <w:tcW w:w="3261" w:type="dxa"/>
          </w:tcPr>
          <w:p w:rsidR="008D1305" w:rsidRPr="008D1305" w:rsidRDefault="00C679CA" w:rsidP="008D1305">
            <w:pPr>
              <w:rPr>
                <w:sz w:val="24"/>
                <w:szCs w:val="24"/>
              </w:rPr>
            </w:pPr>
            <w:r w:rsidRPr="008D1305">
              <w:rPr>
                <w:b/>
                <w:i/>
                <w:sz w:val="24"/>
                <w:szCs w:val="24"/>
              </w:rPr>
              <w:t>Дружба школьных лет (</w:t>
            </w:r>
            <w:r>
              <w:rPr>
                <w:b/>
                <w:i/>
                <w:sz w:val="24"/>
                <w:szCs w:val="24"/>
              </w:rPr>
              <w:t>9 ч</w:t>
            </w:r>
            <w:r w:rsidRPr="008D1305">
              <w:rPr>
                <w:b/>
                <w:i/>
                <w:sz w:val="24"/>
                <w:szCs w:val="24"/>
              </w:rPr>
              <w:t>)</w:t>
            </w:r>
          </w:p>
        </w:tc>
        <w:tc>
          <w:tcPr>
            <w:tcW w:w="4110" w:type="dxa"/>
          </w:tcPr>
          <w:p w:rsidR="008D1305" w:rsidRPr="008D1305" w:rsidRDefault="008D1305" w:rsidP="008D1305">
            <w:pPr>
              <w:rPr>
                <w:sz w:val="24"/>
                <w:szCs w:val="24"/>
              </w:rPr>
            </w:pPr>
          </w:p>
        </w:tc>
        <w:tc>
          <w:tcPr>
            <w:tcW w:w="4395" w:type="dxa"/>
          </w:tcPr>
          <w:p w:rsidR="008D1305" w:rsidRPr="008D1305" w:rsidRDefault="008D1305" w:rsidP="008D1305">
            <w:pPr>
              <w:contextualSpacing/>
              <w:rPr>
                <w:sz w:val="24"/>
                <w:szCs w:val="24"/>
              </w:rPr>
            </w:pPr>
          </w:p>
        </w:tc>
        <w:tc>
          <w:tcPr>
            <w:tcW w:w="1559" w:type="dxa"/>
          </w:tcPr>
          <w:p w:rsidR="008D1305" w:rsidRPr="008D1305" w:rsidRDefault="008D1305" w:rsidP="008D1305">
            <w:pPr>
              <w:contextualSpacing/>
              <w:jc w:val="center"/>
              <w:rPr>
                <w:sz w:val="24"/>
                <w:szCs w:val="24"/>
              </w:rPr>
            </w:pPr>
          </w:p>
        </w:tc>
      </w:tr>
      <w:tr w:rsidR="00C679CA" w:rsidRPr="003D34B7" w:rsidTr="008D1305">
        <w:tc>
          <w:tcPr>
            <w:tcW w:w="882" w:type="dxa"/>
          </w:tcPr>
          <w:p w:rsidR="00C679CA" w:rsidRPr="008D1305" w:rsidRDefault="00C679CA" w:rsidP="00C679CA">
            <w:pPr>
              <w:contextualSpacing/>
              <w:jc w:val="center"/>
              <w:rPr>
                <w:sz w:val="24"/>
                <w:szCs w:val="24"/>
              </w:rPr>
            </w:pPr>
            <w:r>
              <w:rPr>
                <w:sz w:val="24"/>
                <w:szCs w:val="24"/>
              </w:rPr>
              <w:t>1.</w:t>
            </w:r>
          </w:p>
        </w:tc>
        <w:tc>
          <w:tcPr>
            <w:tcW w:w="3261" w:type="dxa"/>
            <w:vMerge w:val="restart"/>
          </w:tcPr>
          <w:p w:rsidR="00C679CA" w:rsidRPr="008D1305" w:rsidRDefault="00C679CA" w:rsidP="00C679CA">
            <w:pPr>
              <w:rPr>
                <w:b/>
                <w:i/>
                <w:sz w:val="24"/>
                <w:szCs w:val="24"/>
              </w:rPr>
            </w:pPr>
          </w:p>
        </w:tc>
        <w:tc>
          <w:tcPr>
            <w:tcW w:w="4110" w:type="dxa"/>
          </w:tcPr>
          <w:p w:rsidR="00C679CA" w:rsidRPr="008D1305" w:rsidRDefault="00C679CA" w:rsidP="00C679CA">
            <w:pPr>
              <w:rPr>
                <w:sz w:val="24"/>
                <w:szCs w:val="24"/>
              </w:rPr>
            </w:pPr>
            <w:r w:rsidRPr="008D1305">
              <w:rPr>
                <w:sz w:val="24"/>
                <w:szCs w:val="24"/>
              </w:rPr>
              <w:t>Вводное занятие.</w:t>
            </w:r>
          </w:p>
        </w:tc>
        <w:tc>
          <w:tcPr>
            <w:tcW w:w="4395" w:type="dxa"/>
          </w:tcPr>
          <w:p w:rsidR="00C679CA" w:rsidRPr="008D1305" w:rsidRDefault="00C679CA" w:rsidP="00C679CA">
            <w:pPr>
              <w:contextualSpacing/>
              <w:rPr>
                <w:sz w:val="24"/>
                <w:szCs w:val="24"/>
              </w:rPr>
            </w:pPr>
            <w:r>
              <w:rPr>
                <w:sz w:val="24"/>
                <w:szCs w:val="24"/>
              </w:rPr>
              <w:t>О</w:t>
            </w:r>
            <w:r w:rsidRPr="008D1305">
              <w:rPr>
                <w:sz w:val="24"/>
                <w:szCs w:val="24"/>
              </w:rPr>
              <w:t>пределять и сравнивать характер, настроение в музыкальных произведениях.</w:t>
            </w:r>
          </w:p>
        </w:tc>
        <w:tc>
          <w:tcPr>
            <w:tcW w:w="1559" w:type="dxa"/>
          </w:tcPr>
          <w:p w:rsidR="00C679CA" w:rsidRPr="008D1305" w:rsidRDefault="00C679CA" w:rsidP="00C679CA">
            <w:pPr>
              <w:contextualSpacing/>
              <w:jc w:val="center"/>
              <w:rPr>
                <w:sz w:val="24"/>
                <w:szCs w:val="24"/>
              </w:rPr>
            </w:pPr>
            <w:r>
              <w:rPr>
                <w:sz w:val="24"/>
                <w:szCs w:val="24"/>
              </w:rPr>
              <w:t>1</w:t>
            </w:r>
          </w:p>
        </w:tc>
      </w:tr>
      <w:tr w:rsidR="00C679CA" w:rsidRPr="003D34B7" w:rsidTr="008D1305">
        <w:tc>
          <w:tcPr>
            <w:tcW w:w="882" w:type="dxa"/>
          </w:tcPr>
          <w:p w:rsidR="00C679CA" w:rsidRPr="008D1305" w:rsidRDefault="00C679CA" w:rsidP="00C679CA">
            <w:pPr>
              <w:contextualSpacing/>
              <w:jc w:val="center"/>
              <w:rPr>
                <w:sz w:val="24"/>
                <w:szCs w:val="24"/>
              </w:rPr>
            </w:pPr>
            <w:r w:rsidRPr="008D1305">
              <w:rPr>
                <w:sz w:val="24"/>
                <w:szCs w:val="24"/>
              </w:rPr>
              <w:t>2.</w:t>
            </w:r>
          </w:p>
        </w:tc>
        <w:tc>
          <w:tcPr>
            <w:tcW w:w="3261" w:type="dxa"/>
            <w:vMerge/>
          </w:tcPr>
          <w:p w:rsidR="00C679CA" w:rsidRPr="008D1305" w:rsidRDefault="00C679CA" w:rsidP="00C679CA">
            <w:pPr>
              <w:rPr>
                <w:sz w:val="24"/>
                <w:szCs w:val="24"/>
              </w:rPr>
            </w:pPr>
          </w:p>
        </w:tc>
        <w:tc>
          <w:tcPr>
            <w:tcW w:w="4110" w:type="dxa"/>
          </w:tcPr>
          <w:p w:rsidR="00C679CA" w:rsidRPr="008D1305" w:rsidRDefault="00C679CA" w:rsidP="00C679CA">
            <w:pPr>
              <w:rPr>
                <w:sz w:val="24"/>
                <w:szCs w:val="24"/>
              </w:rPr>
            </w:pPr>
            <w:r w:rsidRPr="008D1305">
              <w:rPr>
                <w:color w:val="000000"/>
                <w:sz w:val="24"/>
                <w:szCs w:val="24"/>
              </w:rPr>
              <w:t>« Весёлые путешественники». муз.- М. Старокадомский, сл. -С.Михалкова.</w:t>
            </w:r>
          </w:p>
        </w:tc>
        <w:tc>
          <w:tcPr>
            <w:tcW w:w="4395" w:type="dxa"/>
          </w:tcPr>
          <w:p w:rsidR="00C679CA" w:rsidRPr="00C679CA" w:rsidRDefault="00C679CA" w:rsidP="00C679CA">
            <w:pPr>
              <w:rPr>
                <w:color w:val="000000"/>
                <w:sz w:val="24"/>
                <w:szCs w:val="28"/>
              </w:rPr>
            </w:pPr>
            <w:r w:rsidRPr="00C679CA">
              <w:rPr>
                <w:color w:val="000000"/>
                <w:sz w:val="24"/>
                <w:szCs w:val="28"/>
              </w:rPr>
              <w:t>Разучивание слов песни.</w:t>
            </w:r>
          </w:p>
          <w:p w:rsidR="00C679CA" w:rsidRPr="00C679CA" w:rsidRDefault="00C679CA" w:rsidP="00C679CA">
            <w:pPr>
              <w:rPr>
                <w:sz w:val="24"/>
                <w:szCs w:val="28"/>
              </w:rPr>
            </w:pPr>
            <w:r w:rsidRPr="00C679CA">
              <w:rPr>
                <w:color w:val="000000"/>
                <w:sz w:val="24"/>
                <w:szCs w:val="28"/>
              </w:rPr>
              <w:t>Уметь исполнять  вокальные произведения.</w:t>
            </w:r>
          </w:p>
        </w:tc>
        <w:tc>
          <w:tcPr>
            <w:tcW w:w="1559" w:type="dxa"/>
          </w:tcPr>
          <w:p w:rsidR="00C679CA" w:rsidRPr="008D1305" w:rsidRDefault="00C679CA" w:rsidP="00C679CA">
            <w:pPr>
              <w:contextualSpacing/>
              <w:jc w:val="center"/>
              <w:rPr>
                <w:sz w:val="24"/>
                <w:szCs w:val="24"/>
              </w:rPr>
            </w:pPr>
            <w:r w:rsidRPr="008D1305">
              <w:rPr>
                <w:sz w:val="24"/>
                <w:szCs w:val="24"/>
              </w:rPr>
              <w:t>1</w:t>
            </w:r>
          </w:p>
        </w:tc>
      </w:tr>
      <w:tr w:rsidR="00C679CA" w:rsidRPr="003D34B7" w:rsidTr="008D1305">
        <w:tc>
          <w:tcPr>
            <w:tcW w:w="882" w:type="dxa"/>
          </w:tcPr>
          <w:p w:rsidR="00C679CA" w:rsidRPr="008D1305" w:rsidRDefault="00C679CA" w:rsidP="00C679CA">
            <w:pPr>
              <w:contextualSpacing/>
              <w:jc w:val="center"/>
              <w:rPr>
                <w:sz w:val="24"/>
                <w:szCs w:val="24"/>
              </w:rPr>
            </w:pPr>
            <w:r w:rsidRPr="008D1305">
              <w:rPr>
                <w:sz w:val="24"/>
                <w:szCs w:val="24"/>
              </w:rPr>
              <w:t>3.</w:t>
            </w:r>
          </w:p>
        </w:tc>
        <w:tc>
          <w:tcPr>
            <w:tcW w:w="3261" w:type="dxa"/>
            <w:vMerge/>
          </w:tcPr>
          <w:p w:rsidR="00C679CA" w:rsidRPr="008D1305" w:rsidRDefault="00C679CA" w:rsidP="00C679CA">
            <w:pPr>
              <w:spacing w:after="150"/>
              <w:rPr>
                <w:color w:val="333333"/>
                <w:sz w:val="24"/>
                <w:szCs w:val="24"/>
              </w:rPr>
            </w:pPr>
          </w:p>
        </w:tc>
        <w:tc>
          <w:tcPr>
            <w:tcW w:w="4110" w:type="dxa"/>
          </w:tcPr>
          <w:p w:rsidR="00C679CA" w:rsidRPr="008D1305" w:rsidRDefault="00C679CA" w:rsidP="00C679CA">
            <w:pPr>
              <w:spacing w:after="150"/>
              <w:rPr>
                <w:color w:val="333333"/>
                <w:sz w:val="24"/>
                <w:szCs w:val="24"/>
              </w:rPr>
            </w:pPr>
            <w:r w:rsidRPr="008D1305">
              <w:rPr>
                <w:color w:val="000000"/>
                <w:sz w:val="24"/>
                <w:szCs w:val="24"/>
              </w:rPr>
              <w:t>« Весёлые путешественники». муз.- М. Старокадомский, сл. -С.Михалкова.</w:t>
            </w:r>
          </w:p>
        </w:tc>
        <w:tc>
          <w:tcPr>
            <w:tcW w:w="4395" w:type="dxa"/>
          </w:tcPr>
          <w:p w:rsidR="00C679CA" w:rsidRPr="00C679CA" w:rsidRDefault="00C679CA" w:rsidP="00C679CA">
            <w:pPr>
              <w:rPr>
                <w:color w:val="000000"/>
                <w:sz w:val="24"/>
                <w:szCs w:val="28"/>
              </w:rPr>
            </w:pPr>
            <w:r w:rsidRPr="00C679CA">
              <w:rPr>
                <w:color w:val="000000"/>
                <w:sz w:val="24"/>
                <w:szCs w:val="28"/>
              </w:rPr>
              <w:t>Знать слова песни.</w:t>
            </w:r>
          </w:p>
          <w:p w:rsidR="00C679CA" w:rsidRPr="00C679CA" w:rsidRDefault="00C679CA" w:rsidP="00C679CA">
            <w:pPr>
              <w:rPr>
                <w:sz w:val="24"/>
                <w:szCs w:val="28"/>
              </w:rPr>
            </w:pPr>
            <w:r w:rsidRPr="00C679CA">
              <w:rPr>
                <w:color w:val="000000"/>
                <w:sz w:val="24"/>
                <w:szCs w:val="28"/>
              </w:rPr>
              <w:t>Уметь передавать настроение музыки и его изменение: в пении.</w:t>
            </w:r>
          </w:p>
        </w:tc>
        <w:tc>
          <w:tcPr>
            <w:tcW w:w="1559" w:type="dxa"/>
          </w:tcPr>
          <w:p w:rsidR="00C679CA" w:rsidRPr="008D1305" w:rsidRDefault="00C679CA" w:rsidP="00C679CA">
            <w:pPr>
              <w:contextualSpacing/>
              <w:jc w:val="center"/>
              <w:rPr>
                <w:sz w:val="24"/>
                <w:szCs w:val="24"/>
              </w:rPr>
            </w:pPr>
            <w:r w:rsidRPr="008D1305">
              <w:rPr>
                <w:sz w:val="24"/>
                <w:szCs w:val="24"/>
              </w:rPr>
              <w:t>1</w:t>
            </w:r>
          </w:p>
        </w:tc>
      </w:tr>
      <w:tr w:rsidR="00C679CA" w:rsidRPr="003D34B7" w:rsidTr="008D1305">
        <w:tc>
          <w:tcPr>
            <w:tcW w:w="882" w:type="dxa"/>
          </w:tcPr>
          <w:p w:rsidR="00C679CA" w:rsidRPr="008D1305" w:rsidRDefault="00C679CA" w:rsidP="00C679CA">
            <w:pPr>
              <w:contextualSpacing/>
              <w:jc w:val="center"/>
              <w:rPr>
                <w:sz w:val="24"/>
                <w:szCs w:val="24"/>
              </w:rPr>
            </w:pPr>
            <w:r w:rsidRPr="008D1305">
              <w:rPr>
                <w:sz w:val="24"/>
                <w:szCs w:val="24"/>
              </w:rPr>
              <w:t>4.</w:t>
            </w:r>
          </w:p>
        </w:tc>
        <w:tc>
          <w:tcPr>
            <w:tcW w:w="3261" w:type="dxa"/>
            <w:vMerge/>
          </w:tcPr>
          <w:p w:rsidR="00C679CA" w:rsidRPr="008D1305" w:rsidRDefault="00C679CA" w:rsidP="00C679CA">
            <w:pPr>
              <w:rPr>
                <w:sz w:val="24"/>
                <w:szCs w:val="24"/>
              </w:rPr>
            </w:pPr>
          </w:p>
        </w:tc>
        <w:tc>
          <w:tcPr>
            <w:tcW w:w="4110" w:type="dxa"/>
          </w:tcPr>
          <w:p w:rsidR="00C679CA" w:rsidRPr="008D1305" w:rsidRDefault="00C679CA" w:rsidP="00C679CA">
            <w:pPr>
              <w:rPr>
                <w:sz w:val="24"/>
                <w:szCs w:val="24"/>
              </w:rPr>
            </w:pPr>
            <w:r w:rsidRPr="008D1305">
              <w:rPr>
                <w:sz w:val="24"/>
                <w:szCs w:val="24"/>
              </w:rPr>
              <w:t>«Первоклашка». Из к\ф «Утро без отметок». Муз.-В. Шаинского, сл.-Ю. Энтина.</w:t>
            </w:r>
          </w:p>
        </w:tc>
        <w:tc>
          <w:tcPr>
            <w:tcW w:w="4395" w:type="dxa"/>
          </w:tcPr>
          <w:p w:rsidR="00C679CA" w:rsidRPr="00C679CA" w:rsidRDefault="00C679CA" w:rsidP="00C679CA">
            <w:pPr>
              <w:rPr>
                <w:color w:val="000000"/>
                <w:sz w:val="24"/>
                <w:szCs w:val="28"/>
              </w:rPr>
            </w:pPr>
            <w:r w:rsidRPr="00C679CA">
              <w:rPr>
                <w:sz w:val="24"/>
                <w:szCs w:val="28"/>
              </w:rPr>
              <w:t>Разучивание слов песни.</w:t>
            </w:r>
            <w:r w:rsidRPr="00C679CA">
              <w:rPr>
                <w:color w:val="000000"/>
                <w:sz w:val="24"/>
                <w:szCs w:val="28"/>
              </w:rPr>
              <w:t xml:space="preserve"> Знать названия изученных произведений и их авторов.</w:t>
            </w:r>
          </w:p>
          <w:p w:rsidR="00C679CA" w:rsidRPr="00C679CA" w:rsidRDefault="00C679CA" w:rsidP="00C679CA">
            <w:pPr>
              <w:rPr>
                <w:sz w:val="24"/>
                <w:szCs w:val="28"/>
              </w:rPr>
            </w:pPr>
          </w:p>
        </w:tc>
        <w:tc>
          <w:tcPr>
            <w:tcW w:w="1559" w:type="dxa"/>
          </w:tcPr>
          <w:p w:rsidR="00C679CA" w:rsidRPr="008D1305" w:rsidRDefault="00C679CA" w:rsidP="00C679CA">
            <w:pPr>
              <w:contextualSpacing/>
              <w:jc w:val="center"/>
              <w:rPr>
                <w:sz w:val="24"/>
                <w:szCs w:val="24"/>
              </w:rPr>
            </w:pPr>
            <w:r w:rsidRPr="008D1305">
              <w:rPr>
                <w:sz w:val="24"/>
                <w:szCs w:val="24"/>
              </w:rPr>
              <w:t>1</w:t>
            </w:r>
          </w:p>
        </w:tc>
      </w:tr>
      <w:tr w:rsidR="00C679CA" w:rsidRPr="003D34B7" w:rsidTr="008D1305">
        <w:tc>
          <w:tcPr>
            <w:tcW w:w="882" w:type="dxa"/>
          </w:tcPr>
          <w:p w:rsidR="00C679CA" w:rsidRPr="008D1305" w:rsidRDefault="00C679CA" w:rsidP="00C679CA">
            <w:pPr>
              <w:contextualSpacing/>
              <w:jc w:val="center"/>
              <w:rPr>
                <w:sz w:val="24"/>
                <w:szCs w:val="24"/>
              </w:rPr>
            </w:pPr>
            <w:r w:rsidRPr="008D1305">
              <w:rPr>
                <w:sz w:val="24"/>
                <w:szCs w:val="24"/>
              </w:rPr>
              <w:t>5.</w:t>
            </w:r>
          </w:p>
        </w:tc>
        <w:tc>
          <w:tcPr>
            <w:tcW w:w="3261" w:type="dxa"/>
            <w:vMerge/>
          </w:tcPr>
          <w:p w:rsidR="00C679CA" w:rsidRPr="008D1305" w:rsidRDefault="00C679CA" w:rsidP="00C679CA">
            <w:pPr>
              <w:rPr>
                <w:sz w:val="24"/>
                <w:szCs w:val="24"/>
              </w:rPr>
            </w:pPr>
          </w:p>
        </w:tc>
        <w:tc>
          <w:tcPr>
            <w:tcW w:w="4110" w:type="dxa"/>
          </w:tcPr>
          <w:p w:rsidR="00C679CA" w:rsidRPr="008D1305" w:rsidRDefault="00C679CA" w:rsidP="00C679CA">
            <w:pPr>
              <w:rPr>
                <w:sz w:val="24"/>
                <w:szCs w:val="24"/>
              </w:rPr>
            </w:pPr>
            <w:r w:rsidRPr="008D1305">
              <w:rPr>
                <w:sz w:val="24"/>
                <w:szCs w:val="24"/>
              </w:rPr>
              <w:t>«Первоклашка». Из к\ф «Утро без отметок». Муз.-В. Шаинского, сл.-Ю. Энтина.</w:t>
            </w:r>
          </w:p>
        </w:tc>
        <w:tc>
          <w:tcPr>
            <w:tcW w:w="4395" w:type="dxa"/>
          </w:tcPr>
          <w:p w:rsidR="00C679CA" w:rsidRPr="00C679CA" w:rsidRDefault="00C679CA" w:rsidP="00C679CA">
            <w:pPr>
              <w:rPr>
                <w:sz w:val="24"/>
                <w:szCs w:val="28"/>
              </w:rPr>
            </w:pPr>
            <w:r w:rsidRPr="00C679CA">
              <w:rPr>
                <w:sz w:val="24"/>
                <w:szCs w:val="28"/>
              </w:rPr>
              <w:t>Знать слова песни.</w:t>
            </w:r>
            <w:r w:rsidRPr="00C679CA">
              <w:rPr>
                <w:color w:val="000000"/>
                <w:sz w:val="24"/>
                <w:szCs w:val="28"/>
              </w:rPr>
              <w:t xml:space="preserve"> Уметь узнавать изученные музыкальные произведения и называть имена их авторов.</w:t>
            </w:r>
          </w:p>
        </w:tc>
        <w:tc>
          <w:tcPr>
            <w:tcW w:w="1559" w:type="dxa"/>
          </w:tcPr>
          <w:p w:rsidR="00C679CA" w:rsidRPr="008D1305" w:rsidRDefault="00C679CA" w:rsidP="00C679CA">
            <w:pPr>
              <w:contextualSpacing/>
              <w:jc w:val="center"/>
              <w:rPr>
                <w:sz w:val="24"/>
                <w:szCs w:val="24"/>
              </w:rPr>
            </w:pPr>
            <w:r w:rsidRPr="008D1305">
              <w:rPr>
                <w:sz w:val="24"/>
                <w:szCs w:val="24"/>
              </w:rPr>
              <w:t>1</w:t>
            </w:r>
          </w:p>
        </w:tc>
      </w:tr>
      <w:tr w:rsidR="00C679CA" w:rsidRPr="003D34B7" w:rsidTr="008D1305">
        <w:tc>
          <w:tcPr>
            <w:tcW w:w="882" w:type="dxa"/>
          </w:tcPr>
          <w:p w:rsidR="00C679CA" w:rsidRPr="008D1305" w:rsidRDefault="00C679CA" w:rsidP="00C679CA">
            <w:pPr>
              <w:contextualSpacing/>
              <w:jc w:val="center"/>
              <w:rPr>
                <w:sz w:val="24"/>
                <w:szCs w:val="24"/>
              </w:rPr>
            </w:pPr>
            <w:r w:rsidRPr="008D1305">
              <w:rPr>
                <w:sz w:val="24"/>
                <w:szCs w:val="24"/>
              </w:rPr>
              <w:t>6.</w:t>
            </w:r>
          </w:p>
        </w:tc>
        <w:tc>
          <w:tcPr>
            <w:tcW w:w="3261" w:type="dxa"/>
            <w:vMerge/>
          </w:tcPr>
          <w:p w:rsidR="00C679CA" w:rsidRPr="008D1305" w:rsidRDefault="00C679CA" w:rsidP="00C679CA">
            <w:pPr>
              <w:rPr>
                <w:sz w:val="24"/>
                <w:szCs w:val="24"/>
              </w:rPr>
            </w:pPr>
          </w:p>
        </w:tc>
        <w:tc>
          <w:tcPr>
            <w:tcW w:w="4110" w:type="dxa"/>
          </w:tcPr>
          <w:p w:rsidR="00C679CA" w:rsidRPr="008D1305" w:rsidRDefault="00C679CA" w:rsidP="00C679CA">
            <w:pPr>
              <w:rPr>
                <w:sz w:val="24"/>
                <w:szCs w:val="24"/>
              </w:rPr>
            </w:pPr>
            <w:r w:rsidRPr="008D1305">
              <w:rPr>
                <w:sz w:val="24"/>
                <w:szCs w:val="24"/>
              </w:rPr>
              <w:t>«Дружба школьных лет» муз.-М. Парцхаладзе, сл.-М. Пляцковского.</w:t>
            </w:r>
          </w:p>
        </w:tc>
        <w:tc>
          <w:tcPr>
            <w:tcW w:w="4395" w:type="dxa"/>
          </w:tcPr>
          <w:p w:rsidR="00C679CA" w:rsidRPr="00C679CA" w:rsidRDefault="00C679CA" w:rsidP="00C679CA">
            <w:pPr>
              <w:rPr>
                <w:color w:val="000000"/>
                <w:sz w:val="24"/>
                <w:szCs w:val="28"/>
              </w:rPr>
            </w:pPr>
            <w:r w:rsidRPr="00C679CA">
              <w:rPr>
                <w:sz w:val="24"/>
                <w:szCs w:val="28"/>
              </w:rPr>
              <w:t>Разучивание с</w:t>
            </w:r>
            <w:r w:rsidRPr="00C679CA">
              <w:rPr>
                <w:color w:val="000000"/>
                <w:sz w:val="24"/>
                <w:szCs w:val="28"/>
              </w:rPr>
              <w:t>лов песни. Знать взаимосвязь музыки с другими видами искусства.</w:t>
            </w:r>
          </w:p>
        </w:tc>
        <w:tc>
          <w:tcPr>
            <w:tcW w:w="1559" w:type="dxa"/>
          </w:tcPr>
          <w:p w:rsidR="00C679CA" w:rsidRPr="008D1305" w:rsidRDefault="00C679CA" w:rsidP="00C679CA">
            <w:pPr>
              <w:contextualSpacing/>
              <w:jc w:val="center"/>
              <w:rPr>
                <w:sz w:val="24"/>
                <w:szCs w:val="24"/>
              </w:rPr>
            </w:pPr>
            <w:r w:rsidRPr="008D1305">
              <w:rPr>
                <w:sz w:val="24"/>
                <w:szCs w:val="24"/>
              </w:rPr>
              <w:t>1</w:t>
            </w:r>
          </w:p>
        </w:tc>
      </w:tr>
      <w:tr w:rsidR="00C679CA" w:rsidRPr="003D34B7" w:rsidTr="008D1305">
        <w:tc>
          <w:tcPr>
            <w:tcW w:w="882" w:type="dxa"/>
          </w:tcPr>
          <w:p w:rsidR="00C679CA" w:rsidRPr="008D1305" w:rsidRDefault="00C679CA" w:rsidP="00C679CA">
            <w:pPr>
              <w:contextualSpacing/>
              <w:jc w:val="center"/>
              <w:rPr>
                <w:sz w:val="24"/>
                <w:szCs w:val="24"/>
              </w:rPr>
            </w:pPr>
            <w:r w:rsidRPr="008D1305">
              <w:rPr>
                <w:sz w:val="24"/>
                <w:szCs w:val="24"/>
              </w:rPr>
              <w:t>7.</w:t>
            </w:r>
          </w:p>
        </w:tc>
        <w:tc>
          <w:tcPr>
            <w:tcW w:w="3261" w:type="dxa"/>
            <w:vMerge/>
          </w:tcPr>
          <w:p w:rsidR="00C679CA" w:rsidRPr="008D1305" w:rsidRDefault="00C679CA" w:rsidP="00C679CA">
            <w:pPr>
              <w:rPr>
                <w:sz w:val="24"/>
                <w:szCs w:val="24"/>
              </w:rPr>
            </w:pPr>
          </w:p>
        </w:tc>
        <w:tc>
          <w:tcPr>
            <w:tcW w:w="4110" w:type="dxa"/>
          </w:tcPr>
          <w:p w:rsidR="00C679CA" w:rsidRPr="008D1305" w:rsidRDefault="00C679CA" w:rsidP="00C679CA">
            <w:pPr>
              <w:rPr>
                <w:sz w:val="24"/>
                <w:szCs w:val="24"/>
              </w:rPr>
            </w:pPr>
            <w:r w:rsidRPr="008D1305">
              <w:rPr>
                <w:sz w:val="24"/>
                <w:szCs w:val="24"/>
              </w:rPr>
              <w:t>«Дружба школьных лет» муз.-М. Парцхаладзе, сл.-М. Пляцковского.</w:t>
            </w:r>
          </w:p>
        </w:tc>
        <w:tc>
          <w:tcPr>
            <w:tcW w:w="4395" w:type="dxa"/>
          </w:tcPr>
          <w:p w:rsidR="00C679CA" w:rsidRPr="00C679CA" w:rsidRDefault="00C679CA" w:rsidP="00C679CA">
            <w:pPr>
              <w:rPr>
                <w:color w:val="000000"/>
                <w:sz w:val="24"/>
                <w:szCs w:val="28"/>
              </w:rPr>
            </w:pPr>
            <w:r w:rsidRPr="00C679CA">
              <w:rPr>
                <w:sz w:val="24"/>
                <w:szCs w:val="28"/>
              </w:rPr>
              <w:t>Знать слова песни.</w:t>
            </w:r>
            <w:r w:rsidRPr="00C679CA">
              <w:rPr>
                <w:color w:val="000000"/>
                <w:sz w:val="24"/>
                <w:szCs w:val="28"/>
              </w:rPr>
              <w:t xml:space="preserve"> Уметь определять на слух основные жанры музыки (песня, танец, марш).</w:t>
            </w:r>
          </w:p>
        </w:tc>
        <w:tc>
          <w:tcPr>
            <w:tcW w:w="1559" w:type="dxa"/>
          </w:tcPr>
          <w:p w:rsidR="00C679CA" w:rsidRPr="008D1305" w:rsidRDefault="00C679CA" w:rsidP="00C679CA">
            <w:pPr>
              <w:contextualSpacing/>
              <w:jc w:val="center"/>
              <w:rPr>
                <w:sz w:val="24"/>
                <w:szCs w:val="24"/>
              </w:rPr>
            </w:pPr>
            <w:r w:rsidRPr="008D1305">
              <w:rPr>
                <w:sz w:val="24"/>
                <w:szCs w:val="24"/>
              </w:rPr>
              <w:t>1</w:t>
            </w:r>
          </w:p>
        </w:tc>
      </w:tr>
      <w:tr w:rsidR="00C679CA" w:rsidRPr="003D34B7" w:rsidTr="008D1305">
        <w:tc>
          <w:tcPr>
            <w:tcW w:w="882" w:type="dxa"/>
          </w:tcPr>
          <w:p w:rsidR="00C679CA" w:rsidRPr="008D1305" w:rsidRDefault="00C679CA" w:rsidP="00C679CA">
            <w:pPr>
              <w:contextualSpacing/>
              <w:jc w:val="center"/>
              <w:rPr>
                <w:sz w:val="24"/>
                <w:szCs w:val="24"/>
              </w:rPr>
            </w:pPr>
            <w:r w:rsidRPr="008D1305">
              <w:rPr>
                <w:sz w:val="24"/>
                <w:szCs w:val="24"/>
              </w:rPr>
              <w:t>8.</w:t>
            </w:r>
          </w:p>
        </w:tc>
        <w:tc>
          <w:tcPr>
            <w:tcW w:w="3261" w:type="dxa"/>
            <w:vMerge/>
          </w:tcPr>
          <w:p w:rsidR="00C679CA" w:rsidRPr="008D1305" w:rsidRDefault="00C679CA" w:rsidP="00C679CA">
            <w:pPr>
              <w:rPr>
                <w:sz w:val="24"/>
                <w:szCs w:val="24"/>
              </w:rPr>
            </w:pPr>
          </w:p>
        </w:tc>
        <w:tc>
          <w:tcPr>
            <w:tcW w:w="4110" w:type="dxa"/>
          </w:tcPr>
          <w:p w:rsidR="00C679CA" w:rsidRPr="00C679CA" w:rsidRDefault="00C679CA" w:rsidP="00C679CA">
            <w:pPr>
              <w:rPr>
                <w:sz w:val="24"/>
                <w:szCs w:val="28"/>
              </w:rPr>
            </w:pPr>
            <w:r w:rsidRPr="00C679CA">
              <w:rPr>
                <w:sz w:val="24"/>
                <w:szCs w:val="28"/>
              </w:rPr>
              <w:t>«Песенка крокодила Гены». Из м\ф «Чебурашка». Муз.- В. Шаинского,сл.- А. Тимофеевского.</w:t>
            </w:r>
          </w:p>
        </w:tc>
        <w:tc>
          <w:tcPr>
            <w:tcW w:w="4395" w:type="dxa"/>
          </w:tcPr>
          <w:p w:rsidR="00C679CA" w:rsidRPr="00C679CA" w:rsidRDefault="00C679CA" w:rsidP="00C679CA">
            <w:pPr>
              <w:rPr>
                <w:color w:val="000000"/>
                <w:sz w:val="24"/>
                <w:szCs w:val="28"/>
              </w:rPr>
            </w:pPr>
            <w:r w:rsidRPr="00C679CA">
              <w:rPr>
                <w:color w:val="000000"/>
                <w:sz w:val="24"/>
                <w:szCs w:val="28"/>
              </w:rPr>
              <w:t>Знать взаимосвязь музыки с другими видами искусства</w:t>
            </w:r>
          </w:p>
          <w:p w:rsidR="00C679CA" w:rsidRPr="00C679CA" w:rsidRDefault="00C679CA" w:rsidP="00C679CA">
            <w:pPr>
              <w:rPr>
                <w:sz w:val="24"/>
                <w:szCs w:val="28"/>
              </w:rPr>
            </w:pPr>
            <w:r w:rsidRPr="00C679CA">
              <w:rPr>
                <w:color w:val="000000"/>
                <w:sz w:val="24"/>
                <w:szCs w:val="28"/>
              </w:rPr>
              <w:t>Уметь исполнять в хоре вокальные произведения.</w:t>
            </w:r>
          </w:p>
        </w:tc>
        <w:tc>
          <w:tcPr>
            <w:tcW w:w="1559" w:type="dxa"/>
          </w:tcPr>
          <w:p w:rsidR="00C679CA" w:rsidRPr="008D1305" w:rsidRDefault="00C679CA" w:rsidP="00C679CA">
            <w:pPr>
              <w:contextualSpacing/>
              <w:jc w:val="center"/>
              <w:rPr>
                <w:sz w:val="24"/>
                <w:szCs w:val="24"/>
              </w:rPr>
            </w:pPr>
            <w:r w:rsidRPr="008D1305">
              <w:rPr>
                <w:sz w:val="24"/>
                <w:szCs w:val="24"/>
              </w:rPr>
              <w:t>1</w:t>
            </w:r>
          </w:p>
        </w:tc>
      </w:tr>
      <w:tr w:rsidR="00C679CA" w:rsidRPr="003D34B7" w:rsidTr="008D1305">
        <w:tc>
          <w:tcPr>
            <w:tcW w:w="882" w:type="dxa"/>
          </w:tcPr>
          <w:p w:rsidR="00C679CA" w:rsidRPr="008D1305" w:rsidRDefault="00C679CA" w:rsidP="00C679CA">
            <w:pPr>
              <w:contextualSpacing/>
              <w:jc w:val="center"/>
              <w:rPr>
                <w:sz w:val="24"/>
                <w:szCs w:val="24"/>
              </w:rPr>
            </w:pPr>
            <w:r w:rsidRPr="008D1305">
              <w:rPr>
                <w:sz w:val="24"/>
                <w:szCs w:val="24"/>
              </w:rPr>
              <w:t>9.</w:t>
            </w:r>
          </w:p>
        </w:tc>
        <w:tc>
          <w:tcPr>
            <w:tcW w:w="3261" w:type="dxa"/>
            <w:vMerge/>
          </w:tcPr>
          <w:p w:rsidR="00C679CA" w:rsidRPr="008D1305" w:rsidRDefault="00C679CA" w:rsidP="00C679CA">
            <w:pPr>
              <w:rPr>
                <w:sz w:val="24"/>
                <w:szCs w:val="24"/>
              </w:rPr>
            </w:pPr>
          </w:p>
        </w:tc>
        <w:tc>
          <w:tcPr>
            <w:tcW w:w="4110" w:type="dxa"/>
          </w:tcPr>
          <w:p w:rsidR="00C679CA" w:rsidRPr="00C679CA" w:rsidRDefault="00C679CA" w:rsidP="00C679CA">
            <w:pPr>
              <w:rPr>
                <w:sz w:val="24"/>
                <w:szCs w:val="28"/>
              </w:rPr>
            </w:pPr>
            <w:r w:rsidRPr="00C679CA">
              <w:rPr>
                <w:sz w:val="24"/>
                <w:szCs w:val="28"/>
              </w:rPr>
              <w:t xml:space="preserve">«Песенка крокодила Гены». Из м\ф «Чебурашка». Муз.- В. </w:t>
            </w:r>
            <w:r w:rsidRPr="00C679CA">
              <w:rPr>
                <w:sz w:val="24"/>
                <w:szCs w:val="28"/>
              </w:rPr>
              <w:lastRenderedPageBreak/>
              <w:t>Шаинского,сл.- А. Тимофеевского.</w:t>
            </w:r>
          </w:p>
        </w:tc>
        <w:tc>
          <w:tcPr>
            <w:tcW w:w="4395" w:type="dxa"/>
          </w:tcPr>
          <w:p w:rsidR="00C679CA" w:rsidRPr="00C679CA" w:rsidRDefault="00C679CA" w:rsidP="00C679CA">
            <w:pPr>
              <w:rPr>
                <w:color w:val="000000"/>
                <w:sz w:val="24"/>
                <w:szCs w:val="28"/>
              </w:rPr>
            </w:pPr>
            <w:r w:rsidRPr="00C679CA">
              <w:rPr>
                <w:color w:val="000000"/>
                <w:sz w:val="24"/>
                <w:szCs w:val="28"/>
              </w:rPr>
              <w:lastRenderedPageBreak/>
              <w:t>Знать слова песни.</w:t>
            </w:r>
          </w:p>
          <w:p w:rsidR="00C679CA" w:rsidRPr="00C679CA" w:rsidRDefault="00C679CA" w:rsidP="00C679CA">
            <w:pPr>
              <w:rPr>
                <w:sz w:val="24"/>
                <w:szCs w:val="28"/>
              </w:rPr>
            </w:pPr>
            <w:r w:rsidRPr="00C679CA">
              <w:rPr>
                <w:color w:val="000000"/>
                <w:sz w:val="24"/>
                <w:szCs w:val="28"/>
              </w:rPr>
              <w:t xml:space="preserve">Уметь исполнять  вокальные </w:t>
            </w:r>
            <w:r w:rsidRPr="00C679CA">
              <w:rPr>
                <w:color w:val="000000"/>
                <w:sz w:val="24"/>
                <w:szCs w:val="28"/>
              </w:rPr>
              <w:lastRenderedPageBreak/>
              <w:t>произведения.</w:t>
            </w:r>
          </w:p>
        </w:tc>
        <w:tc>
          <w:tcPr>
            <w:tcW w:w="1559" w:type="dxa"/>
          </w:tcPr>
          <w:p w:rsidR="00C679CA" w:rsidRPr="008D1305" w:rsidRDefault="00C679CA" w:rsidP="00C679CA">
            <w:pPr>
              <w:contextualSpacing/>
              <w:jc w:val="center"/>
              <w:rPr>
                <w:sz w:val="24"/>
                <w:szCs w:val="24"/>
              </w:rPr>
            </w:pPr>
            <w:r w:rsidRPr="008D1305">
              <w:rPr>
                <w:sz w:val="24"/>
                <w:szCs w:val="24"/>
              </w:rPr>
              <w:lastRenderedPageBreak/>
              <w:t>1</w:t>
            </w:r>
          </w:p>
        </w:tc>
      </w:tr>
      <w:tr w:rsidR="00C679CA" w:rsidRPr="003D34B7" w:rsidTr="008D1305">
        <w:tc>
          <w:tcPr>
            <w:tcW w:w="882" w:type="dxa"/>
          </w:tcPr>
          <w:p w:rsidR="00C679CA" w:rsidRPr="008D1305" w:rsidRDefault="00C679CA" w:rsidP="00C679CA">
            <w:pPr>
              <w:contextualSpacing/>
              <w:jc w:val="center"/>
            </w:pPr>
          </w:p>
        </w:tc>
        <w:tc>
          <w:tcPr>
            <w:tcW w:w="3261" w:type="dxa"/>
          </w:tcPr>
          <w:p w:rsidR="00C679CA" w:rsidRPr="00C679CA" w:rsidRDefault="00C679CA" w:rsidP="00C679CA">
            <w:pPr>
              <w:rPr>
                <w:b/>
                <w:i/>
                <w:sz w:val="24"/>
              </w:rPr>
            </w:pPr>
            <w:r>
              <w:rPr>
                <w:b/>
                <w:i/>
                <w:sz w:val="24"/>
              </w:rPr>
              <w:t>Что такое Новый год? (8 ч)</w:t>
            </w:r>
          </w:p>
        </w:tc>
        <w:tc>
          <w:tcPr>
            <w:tcW w:w="4110" w:type="dxa"/>
          </w:tcPr>
          <w:p w:rsidR="00C679CA" w:rsidRPr="00C679CA" w:rsidRDefault="00C679CA" w:rsidP="00C679CA">
            <w:pPr>
              <w:rPr>
                <w:szCs w:val="28"/>
              </w:rPr>
            </w:pPr>
          </w:p>
        </w:tc>
        <w:tc>
          <w:tcPr>
            <w:tcW w:w="4395" w:type="dxa"/>
          </w:tcPr>
          <w:p w:rsidR="00C679CA" w:rsidRPr="00C679CA" w:rsidRDefault="00C679CA" w:rsidP="00C679CA">
            <w:pPr>
              <w:rPr>
                <w:color w:val="000000"/>
                <w:szCs w:val="28"/>
              </w:rPr>
            </w:pPr>
          </w:p>
        </w:tc>
        <w:tc>
          <w:tcPr>
            <w:tcW w:w="1559" w:type="dxa"/>
          </w:tcPr>
          <w:p w:rsidR="00C679CA" w:rsidRPr="008D1305" w:rsidRDefault="00C679CA" w:rsidP="00C679CA">
            <w:pPr>
              <w:contextualSpacing/>
              <w:jc w:val="center"/>
            </w:pPr>
          </w:p>
        </w:tc>
      </w:tr>
      <w:tr w:rsidR="00A13496" w:rsidRPr="003D34B7" w:rsidTr="008D1305">
        <w:tc>
          <w:tcPr>
            <w:tcW w:w="882" w:type="dxa"/>
          </w:tcPr>
          <w:p w:rsidR="00A13496" w:rsidRPr="008D1305" w:rsidRDefault="00A13496" w:rsidP="00A13496">
            <w:pPr>
              <w:contextualSpacing/>
              <w:jc w:val="center"/>
              <w:rPr>
                <w:sz w:val="24"/>
                <w:szCs w:val="24"/>
              </w:rPr>
            </w:pPr>
            <w:r w:rsidRPr="008D1305">
              <w:rPr>
                <w:sz w:val="24"/>
                <w:szCs w:val="24"/>
              </w:rPr>
              <w:t>10.</w:t>
            </w:r>
          </w:p>
        </w:tc>
        <w:tc>
          <w:tcPr>
            <w:tcW w:w="3261" w:type="dxa"/>
            <w:vMerge w:val="restart"/>
          </w:tcPr>
          <w:p w:rsidR="00A13496" w:rsidRPr="008D1305" w:rsidRDefault="00A13496" w:rsidP="00A13496">
            <w:pPr>
              <w:contextualSpacing/>
              <w:rPr>
                <w:sz w:val="24"/>
                <w:szCs w:val="24"/>
              </w:rPr>
            </w:pPr>
          </w:p>
        </w:tc>
        <w:tc>
          <w:tcPr>
            <w:tcW w:w="4110" w:type="dxa"/>
          </w:tcPr>
          <w:p w:rsidR="00A13496" w:rsidRPr="00C679CA" w:rsidRDefault="00A13496" w:rsidP="00A13496">
            <w:pPr>
              <w:rPr>
                <w:sz w:val="24"/>
                <w:szCs w:val="28"/>
              </w:rPr>
            </w:pPr>
            <w:r w:rsidRPr="00C679CA">
              <w:rPr>
                <w:sz w:val="24"/>
                <w:szCs w:val="28"/>
              </w:rPr>
              <w:t>Вводное занятие.</w:t>
            </w:r>
          </w:p>
        </w:tc>
        <w:tc>
          <w:tcPr>
            <w:tcW w:w="4395" w:type="dxa"/>
          </w:tcPr>
          <w:p w:rsidR="00A13496" w:rsidRPr="00A13496" w:rsidRDefault="00A13496" w:rsidP="00A13496">
            <w:pPr>
              <w:rPr>
                <w:color w:val="000000"/>
                <w:sz w:val="24"/>
                <w:szCs w:val="24"/>
              </w:rPr>
            </w:pPr>
            <w:r w:rsidRPr="00A13496">
              <w:rPr>
                <w:color w:val="000000"/>
                <w:sz w:val="24"/>
                <w:szCs w:val="24"/>
              </w:rPr>
              <w:t>Знать названия изученных произведений и их авторов.</w:t>
            </w:r>
          </w:p>
          <w:p w:rsidR="00A13496" w:rsidRPr="00A13496" w:rsidRDefault="00A13496" w:rsidP="00A13496">
            <w:pPr>
              <w:rPr>
                <w:b/>
                <w:sz w:val="24"/>
                <w:szCs w:val="24"/>
              </w:rPr>
            </w:pPr>
            <w:r w:rsidRPr="00A13496">
              <w:rPr>
                <w:color w:val="000000"/>
                <w:sz w:val="24"/>
                <w:szCs w:val="24"/>
              </w:rPr>
              <w:t>Уметь определять и сравнивать характер, настроение в музыкальных произведениях.</w:t>
            </w:r>
          </w:p>
        </w:tc>
        <w:tc>
          <w:tcPr>
            <w:tcW w:w="1559" w:type="dxa"/>
          </w:tcPr>
          <w:p w:rsidR="00A13496" w:rsidRPr="008D1305" w:rsidRDefault="00A13496" w:rsidP="00A13496">
            <w:pPr>
              <w:contextualSpacing/>
              <w:jc w:val="center"/>
              <w:rPr>
                <w:sz w:val="24"/>
                <w:szCs w:val="24"/>
              </w:rPr>
            </w:pPr>
            <w:r w:rsidRPr="008D1305">
              <w:rPr>
                <w:sz w:val="24"/>
                <w:szCs w:val="24"/>
              </w:rPr>
              <w:t>1</w:t>
            </w:r>
          </w:p>
        </w:tc>
      </w:tr>
      <w:tr w:rsidR="00A13496" w:rsidRPr="003D34B7" w:rsidTr="008D1305">
        <w:tc>
          <w:tcPr>
            <w:tcW w:w="882" w:type="dxa"/>
          </w:tcPr>
          <w:p w:rsidR="00A13496" w:rsidRPr="008D1305" w:rsidRDefault="00A13496" w:rsidP="00A13496">
            <w:pPr>
              <w:contextualSpacing/>
              <w:jc w:val="center"/>
              <w:rPr>
                <w:sz w:val="24"/>
                <w:szCs w:val="24"/>
              </w:rPr>
            </w:pPr>
            <w:r w:rsidRPr="008D1305">
              <w:rPr>
                <w:sz w:val="24"/>
                <w:szCs w:val="24"/>
              </w:rPr>
              <w:t>11.</w:t>
            </w:r>
          </w:p>
        </w:tc>
        <w:tc>
          <w:tcPr>
            <w:tcW w:w="3261" w:type="dxa"/>
            <w:vMerge/>
          </w:tcPr>
          <w:p w:rsidR="00A13496" w:rsidRPr="008D1305" w:rsidRDefault="00A13496" w:rsidP="00A13496">
            <w:pPr>
              <w:contextualSpacing/>
              <w:rPr>
                <w:sz w:val="24"/>
                <w:szCs w:val="24"/>
              </w:rPr>
            </w:pPr>
          </w:p>
        </w:tc>
        <w:tc>
          <w:tcPr>
            <w:tcW w:w="4110" w:type="dxa"/>
          </w:tcPr>
          <w:p w:rsidR="00A13496" w:rsidRPr="00C679CA" w:rsidRDefault="00A13496" w:rsidP="00A13496">
            <w:pPr>
              <w:rPr>
                <w:sz w:val="24"/>
                <w:szCs w:val="28"/>
              </w:rPr>
            </w:pPr>
            <w:r w:rsidRPr="00C679CA">
              <w:rPr>
                <w:sz w:val="24"/>
                <w:szCs w:val="28"/>
              </w:rPr>
              <w:t>«Снежная песенка». Муз.- Д. Львова-Компанейцева, сл.- С. Богомазова.</w:t>
            </w:r>
          </w:p>
        </w:tc>
        <w:tc>
          <w:tcPr>
            <w:tcW w:w="4395" w:type="dxa"/>
          </w:tcPr>
          <w:p w:rsidR="00A13496" w:rsidRPr="00A13496" w:rsidRDefault="00A13496" w:rsidP="00A13496">
            <w:pPr>
              <w:rPr>
                <w:sz w:val="24"/>
                <w:szCs w:val="24"/>
              </w:rPr>
            </w:pPr>
            <w:r w:rsidRPr="00A13496">
              <w:rPr>
                <w:sz w:val="24"/>
                <w:szCs w:val="24"/>
              </w:rPr>
              <w:t xml:space="preserve">Разучивание слов песни. </w:t>
            </w:r>
            <w:r w:rsidRPr="00A13496">
              <w:rPr>
                <w:rFonts w:ascii="Helvetica" w:hAnsi="Helvetica"/>
                <w:color w:val="333333"/>
                <w:sz w:val="24"/>
                <w:szCs w:val="24"/>
              </w:rPr>
              <w:t xml:space="preserve"> </w:t>
            </w:r>
            <w:r w:rsidRPr="00A13496">
              <w:rPr>
                <w:color w:val="333333"/>
                <w:sz w:val="24"/>
                <w:szCs w:val="24"/>
              </w:rPr>
              <w:t>Уметь распределять дыхание при исполнении напевных песен с различными динамическими оттенками (при усилении и ослаблении звучания).</w:t>
            </w:r>
          </w:p>
        </w:tc>
        <w:tc>
          <w:tcPr>
            <w:tcW w:w="1559" w:type="dxa"/>
          </w:tcPr>
          <w:p w:rsidR="00A13496" w:rsidRPr="008D1305" w:rsidRDefault="00A13496" w:rsidP="00A13496">
            <w:pPr>
              <w:contextualSpacing/>
              <w:jc w:val="center"/>
              <w:rPr>
                <w:sz w:val="24"/>
                <w:szCs w:val="24"/>
              </w:rPr>
            </w:pPr>
            <w:r w:rsidRPr="008D1305">
              <w:rPr>
                <w:sz w:val="24"/>
                <w:szCs w:val="24"/>
              </w:rPr>
              <w:t>1</w:t>
            </w:r>
          </w:p>
        </w:tc>
      </w:tr>
      <w:tr w:rsidR="00A13496" w:rsidRPr="003D34B7" w:rsidTr="008D1305">
        <w:tc>
          <w:tcPr>
            <w:tcW w:w="882" w:type="dxa"/>
          </w:tcPr>
          <w:p w:rsidR="00A13496" w:rsidRPr="008D1305" w:rsidRDefault="00A13496" w:rsidP="00A13496">
            <w:pPr>
              <w:contextualSpacing/>
              <w:jc w:val="center"/>
              <w:rPr>
                <w:sz w:val="24"/>
                <w:szCs w:val="24"/>
              </w:rPr>
            </w:pPr>
            <w:r w:rsidRPr="008D1305">
              <w:rPr>
                <w:sz w:val="24"/>
                <w:szCs w:val="24"/>
              </w:rPr>
              <w:t>12.</w:t>
            </w:r>
          </w:p>
        </w:tc>
        <w:tc>
          <w:tcPr>
            <w:tcW w:w="3261" w:type="dxa"/>
            <w:vMerge/>
          </w:tcPr>
          <w:p w:rsidR="00A13496" w:rsidRPr="008D1305" w:rsidRDefault="00A13496" w:rsidP="00A13496">
            <w:pPr>
              <w:contextualSpacing/>
              <w:rPr>
                <w:sz w:val="24"/>
                <w:szCs w:val="24"/>
              </w:rPr>
            </w:pPr>
          </w:p>
        </w:tc>
        <w:tc>
          <w:tcPr>
            <w:tcW w:w="4110" w:type="dxa"/>
          </w:tcPr>
          <w:p w:rsidR="00A13496" w:rsidRPr="00C679CA" w:rsidRDefault="00A13496" w:rsidP="00A13496">
            <w:pPr>
              <w:rPr>
                <w:sz w:val="24"/>
                <w:szCs w:val="28"/>
              </w:rPr>
            </w:pPr>
            <w:r w:rsidRPr="00C679CA">
              <w:rPr>
                <w:sz w:val="24"/>
                <w:szCs w:val="28"/>
              </w:rPr>
              <w:t>«Снежная песенка». Муз.- Д. Львова-Компанейцева, сл.- С. Богомазова.</w:t>
            </w:r>
          </w:p>
        </w:tc>
        <w:tc>
          <w:tcPr>
            <w:tcW w:w="4395" w:type="dxa"/>
          </w:tcPr>
          <w:p w:rsidR="00A13496" w:rsidRPr="00A13496" w:rsidRDefault="00A13496" w:rsidP="00A13496">
            <w:pPr>
              <w:rPr>
                <w:sz w:val="24"/>
                <w:szCs w:val="24"/>
              </w:rPr>
            </w:pPr>
            <w:r w:rsidRPr="00A13496">
              <w:rPr>
                <w:sz w:val="24"/>
                <w:szCs w:val="24"/>
              </w:rPr>
              <w:t xml:space="preserve">Знать слова песни. </w:t>
            </w:r>
            <w:r w:rsidRPr="00A13496">
              <w:rPr>
                <w:color w:val="333333"/>
                <w:sz w:val="24"/>
                <w:szCs w:val="24"/>
              </w:rPr>
              <w:t>Уметь быстро, но спокойно сменять дыхание при исполнении песен, не имеющих пауз между фразами.</w:t>
            </w:r>
          </w:p>
        </w:tc>
        <w:tc>
          <w:tcPr>
            <w:tcW w:w="1559" w:type="dxa"/>
          </w:tcPr>
          <w:p w:rsidR="00A13496" w:rsidRPr="008D1305" w:rsidRDefault="00A13496" w:rsidP="00A13496">
            <w:pPr>
              <w:contextualSpacing/>
              <w:jc w:val="center"/>
              <w:rPr>
                <w:sz w:val="24"/>
                <w:szCs w:val="24"/>
              </w:rPr>
            </w:pPr>
            <w:r w:rsidRPr="008D1305">
              <w:rPr>
                <w:sz w:val="24"/>
                <w:szCs w:val="24"/>
              </w:rPr>
              <w:t>1</w:t>
            </w:r>
          </w:p>
        </w:tc>
      </w:tr>
      <w:tr w:rsidR="00A13496" w:rsidRPr="003D34B7" w:rsidTr="008D1305">
        <w:tc>
          <w:tcPr>
            <w:tcW w:w="882" w:type="dxa"/>
          </w:tcPr>
          <w:p w:rsidR="00A13496" w:rsidRPr="008D1305" w:rsidRDefault="00A13496" w:rsidP="00A13496">
            <w:pPr>
              <w:contextualSpacing/>
              <w:jc w:val="center"/>
              <w:rPr>
                <w:sz w:val="24"/>
                <w:szCs w:val="24"/>
              </w:rPr>
            </w:pPr>
            <w:r w:rsidRPr="008D1305">
              <w:rPr>
                <w:sz w:val="24"/>
                <w:szCs w:val="24"/>
              </w:rPr>
              <w:t>13.</w:t>
            </w:r>
          </w:p>
        </w:tc>
        <w:tc>
          <w:tcPr>
            <w:tcW w:w="3261" w:type="dxa"/>
            <w:vMerge/>
          </w:tcPr>
          <w:p w:rsidR="00A13496" w:rsidRPr="008D1305" w:rsidRDefault="00A13496" w:rsidP="00A13496">
            <w:pPr>
              <w:contextualSpacing/>
              <w:rPr>
                <w:sz w:val="24"/>
                <w:szCs w:val="24"/>
              </w:rPr>
            </w:pPr>
          </w:p>
        </w:tc>
        <w:tc>
          <w:tcPr>
            <w:tcW w:w="4110" w:type="dxa"/>
          </w:tcPr>
          <w:p w:rsidR="00A13496" w:rsidRPr="00C679CA" w:rsidRDefault="00A13496" w:rsidP="00A13496">
            <w:pPr>
              <w:rPr>
                <w:sz w:val="24"/>
                <w:szCs w:val="28"/>
              </w:rPr>
            </w:pPr>
            <w:r w:rsidRPr="00C679CA">
              <w:rPr>
                <w:sz w:val="24"/>
                <w:szCs w:val="28"/>
              </w:rPr>
              <w:t>«Почему медведь зимой спит?» муз.-Л. Книппера, сл.-А. Коваленкова.</w:t>
            </w:r>
          </w:p>
        </w:tc>
        <w:tc>
          <w:tcPr>
            <w:tcW w:w="4395" w:type="dxa"/>
          </w:tcPr>
          <w:p w:rsidR="00A13496" w:rsidRPr="00A13496" w:rsidRDefault="00A13496" w:rsidP="00A13496">
            <w:pPr>
              <w:rPr>
                <w:sz w:val="24"/>
                <w:szCs w:val="24"/>
              </w:rPr>
            </w:pPr>
            <w:r w:rsidRPr="00A13496">
              <w:rPr>
                <w:sz w:val="24"/>
                <w:szCs w:val="24"/>
              </w:rPr>
              <w:t>Разучивание слов песни.</w:t>
            </w:r>
            <w:r w:rsidRPr="00A13496">
              <w:rPr>
                <w:color w:val="333333"/>
                <w:sz w:val="24"/>
                <w:szCs w:val="24"/>
              </w:rPr>
              <w:t xml:space="preserve">  Уметь  различать мелодию и сопровождение в песне и в инструментальном произведении.</w:t>
            </w:r>
            <w:r w:rsidRPr="00A13496">
              <w:rPr>
                <w:sz w:val="24"/>
                <w:szCs w:val="24"/>
              </w:rPr>
              <w:t xml:space="preserve">. </w:t>
            </w:r>
          </w:p>
        </w:tc>
        <w:tc>
          <w:tcPr>
            <w:tcW w:w="1559" w:type="dxa"/>
          </w:tcPr>
          <w:p w:rsidR="00A13496" w:rsidRPr="008D1305" w:rsidRDefault="00A13496" w:rsidP="00A13496">
            <w:pPr>
              <w:contextualSpacing/>
              <w:jc w:val="center"/>
              <w:rPr>
                <w:sz w:val="24"/>
                <w:szCs w:val="24"/>
              </w:rPr>
            </w:pPr>
            <w:r w:rsidRPr="008D1305">
              <w:rPr>
                <w:sz w:val="24"/>
                <w:szCs w:val="24"/>
              </w:rPr>
              <w:t>1</w:t>
            </w:r>
          </w:p>
        </w:tc>
      </w:tr>
      <w:tr w:rsidR="00A13496" w:rsidRPr="003D34B7" w:rsidTr="008D1305">
        <w:tc>
          <w:tcPr>
            <w:tcW w:w="882" w:type="dxa"/>
          </w:tcPr>
          <w:p w:rsidR="00A13496" w:rsidRPr="008D1305" w:rsidRDefault="00A13496" w:rsidP="00A13496">
            <w:pPr>
              <w:contextualSpacing/>
              <w:jc w:val="center"/>
              <w:rPr>
                <w:sz w:val="24"/>
                <w:szCs w:val="24"/>
              </w:rPr>
            </w:pPr>
            <w:r w:rsidRPr="008D1305">
              <w:rPr>
                <w:sz w:val="24"/>
                <w:szCs w:val="24"/>
              </w:rPr>
              <w:t>14.</w:t>
            </w:r>
          </w:p>
        </w:tc>
        <w:tc>
          <w:tcPr>
            <w:tcW w:w="3261" w:type="dxa"/>
            <w:vMerge/>
          </w:tcPr>
          <w:p w:rsidR="00A13496" w:rsidRPr="008D1305" w:rsidRDefault="00A13496" w:rsidP="00A13496">
            <w:pPr>
              <w:contextualSpacing/>
              <w:rPr>
                <w:sz w:val="24"/>
                <w:szCs w:val="24"/>
              </w:rPr>
            </w:pPr>
          </w:p>
        </w:tc>
        <w:tc>
          <w:tcPr>
            <w:tcW w:w="4110" w:type="dxa"/>
          </w:tcPr>
          <w:p w:rsidR="00A13496" w:rsidRPr="00C679CA" w:rsidRDefault="00A13496" w:rsidP="00A13496">
            <w:pPr>
              <w:rPr>
                <w:sz w:val="24"/>
                <w:szCs w:val="28"/>
              </w:rPr>
            </w:pPr>
            <w:r w:rsidRPr="00C679CA">
              <w:rPr>
                <w:sz w:val="24"/>
                <w:szCs w:val="28"/>
              </w:rPr>
              <w:t>«Почему медведь зимой спит?» муз.-Л. Книппера, сл.-А. Коваленкова.</w:t>
            </w:r>
          </w:p>
        </w:tc>
        <w:tc>
          <w:tcPr>
            <w:tcW w:w="4395" w:type="dxa"/>
          </w:tcPr>
          <w:p w:rsidR="00A13496" w:rsidRPr="00A13496" w:rsidRDefault="00A13496" w:rsidP="00A13496">
            <w:pPr>
              <w:rPr>
                <w:sz w:val="24"/>
                <w:szCs w:val="24"/>
              </w:rPr>
            </w:pPr>
            <w:r w:rsidRPr="00A13496">
              <w:rPr>
                <w:sz w:val="24"/>
                <w:szCs w:val="24"/>
              </w:rPr>
              <w:t>Знать слова песни.</w:t>
            </w:r>
            <w:r w:rsidRPr="00A13496">
              <w:rPr>
                <w:rFonts w:ascii="Helvetica" w:hAnsi="Helvetica"/>
                <w:color w:val="333333"/>
                <w:sz w:val="24"/>
                <w:szCs w:val="24"/>
              </w:rPr>
              <w:t xml:space="preserve"> </w:t>
            </w:r>
            <w:r w:rsidRPr="00A13496">
              <w:rPr>
                <w:color w:val="333333"/>
                <w:sz w:val="24"/>
                <w:szCs w:val="24"/>
              </w:rPr>
              <w:t>Уметь контролировать слухом качество пения.</w:t>
            </w:r>
          </w:p>
        </w:tc>
        <w:tc>
          <w:tcPr>
            <w:tcW w:w="1559" w:type="dxa"/>
          </w:tcPr>
          <w:p w:rsidR="00A13496" w:rsidRPr="008D1305" w:rsidRDefault="00A13496" w:rsidP="00A13496">
            <w:pPr>
              <w:contextualSpacing/>
              <w:jc w:val="center"/>
              <w:rPr>
                <w:sz w:val="24"/>
                <w:szCs w:val="24"/>
              </w:rPr>
            </w:pPr>
            <w:r w:rsidRPr="008D1305">
              <w:rPr>
                <w:sz w:val="24"/>
                <w:szCs w:val="24"/>
              </w:rPr>
              <w:t>1</w:t>
            </w:r>
          </w:p>
        </w:tc>
      </w:tr>
      <w:tr w:rsidR="00A13496" w:rsidRPr="003D34B7" w:rsidTr="008D1305">
        <w:tc>
          <w:tcPr>
            <w:tcW w:w="882" w:type="dxa"/>
          </w:tcPr>
          <w:p w:rsidR="00A13496" w:rsidRPr="008D1305" w:rsidRDefault="00A13496" w:rsidP="00A13496">
            <w:pPr>
              <w:contextualSpacing/>
              <w:jc w:val="center"/>
              <w:rPr>
                <w:sz w:val="24"/>
                <w:szCs w:val="24"/>
              </w:rPr>
            </w:pPr>
            <w:r w:rsidRPr="008D1305">
              <w:rPr>
                <w:sz w:val="24"/>
                <w:szCs w:val="24"/>
              </w:rPr>
              <w:t>15.</w:t>
            </w:r>
          </w:p>
        </w:tc>
        <w:tc>
          <w:tcPr>
            <w:tcW w:w="3261" w:type="dxa"/>
            <w:vMerge/>
          </w:tcPr>
          <w:p w:rsidR="00A13496" w:rsidRPr="008D1305" w:rsidRDefault="00A13496" w:rsidP="00A13496">
            <w:pPr>
              <w:contextualSpacing/>
              <w:rPr>
                <w:sz w:val="24"/>
                <w:szCs w:val="24"/>
              </w:rPr>
            </w:pPr>
          </w:p>
        </w:tc>
        <w:tc>
          <w:tcPr>
            <w:tcW w:w="4110" w:type="dxa"/>
          </w:tcPr>
          <w:p w:rsidR="00A13496" w:rsidRPr="00C679CA" w:rsidRDefault="00A13496" w:rsidP="00A13496">
            <w:pPr>
              <w:rPr>
                <w:sz w:val="24"/>
                <w:szCs w:val="28"/>
              </w:rPr>
            </w:pPr>
            <w:r>
              <w:rPr>
                <w:sz w:val="24"/>
                <w:szCs w:val="28"/>
              </w:rPr>
              <w:t>«Три поросенка». Муз.- М.Протасова, сл.- Н.Соловьева</w:t>
            </w:r>
            <w:r w:rsidRPr="00C679CA">
              <w:rPr>
                <w:sz w:val="24"/>
                <w:szCs w:val="28"/>
              </w:rPr>
              <w:t>.</w:t>
            </w:r>
          </w:p>
        </w:tc>
        <w:tc>
          <w:tcPr>
            <w:tcW w:w="4395" w:type="dxa"/>
          </w:tcPr>
          <w:p w:rsidR="00A13496" w:rsidRPr="00A13496" w:rsidRDefault="00A13496" w:rsidP="00A13496">
            <w:pPr>
              <w:rPr>
                <w:color w:val="000000"/>
                <w:sz w:val="24"/>
                <w:szCs w:val="24"/>
              </w:rPr>
            </w:pPr>
            <w:r w:rsidRPr="00A13496">
              <w:rPr>
                <w:sz w:val="24"/>
                <w:szCs w:val="24"/>
              </w:rPr>
              <w:t>Ра</w:t>
            </w:r>
            <w:r w:rsidRPr="00A13496">
              <w:rPr>
                <w:color w:val="000000"/>
                <w:sz w:val="24"/>
                <w:szCs w:val="24"/>
              </w:rPr>
              <w:t>зучивание слов песни. Знать названия изученных произведений и их авторов.</w:t>
            </w:r>
          </w:p>
          <w:p w:rsidR="00A13496" w:rsidRPr="00A13496" w:rsidRDefault="00A13496" w:rsidP="00A13496">
            <w:pPr>
              <w:rPr>
                <w:sz w:val="24"/>
                <w:szCs w:val="24"/>
              </w:rPr>
            </w:pPr>
            <w:r w:rsidRPr="00A13496">
              <w:rPr>
                <w:color w:val="000000"/>
                <w:sz w:val="24"/>
                <w:szCs w:val="24"/>
              </w:rPr>
              <w:t>Уметь узнавать изученные музыкальные произведения и называть имена их авторов.</w:t>
            </w:r>
            <w:r w:rsidRPr="00A13496">
              <w:rPr>
                <w:sz w:val="24"/>
                <w:szCs w:val="24"/>
              </w:rPr>
              <w:t xml:space="preserve"> </w:t>
            </w:r>
          </w:p>
        </w:tc>
        <w:tc>
          <w:tcPr>
            <w:tcW w:w="1559" w:type="dxa"/>
          </w:tcPr>
          <w:p w:rsidR="00A13496" w:rsidRPr="008D1305" w:rsidRDefault="00A13496" w:rsidP="00A13496">
            <w:pPr>
              <w:contextualSpacing/>
              <w:jc w:val="center"/>
              <w:rPr>
                <w:sz w:val="24"/>
                <w:szCs w:val="24"/>
              </w:rPr>
            </w:pPr>
            <w:r w:rsidRPr="008D1305">
              <w:rPr>
                <w:sz w:val="24"/>
                <w:szCs w:val="24"/>
              </w:rPr>
              <w:t>1</w:t>
            </w:r>
          </w:p>
        </w:tc>
      </w:tr>
      <w:tr w:rsidR="00A13496" w:rsidRPr="003D34B7" w:rsidTr="008D1305">
        <w:tc>
          <w:tcPr>
            <w:tcW w:w="882" w:type="dxa"/>
          </w:tcPr>
          <w:p w:rsidR="00A13496" w:rsidRPr="008D1305" w:rsidRDefault="00A13496" w:rsidP="00A13496">
            <w:pPr>
              <w:contextualSpacing/>
              <w:jc w:val="center"/>
              <w:rPr>
                <w:sz w:val="24"/>
                <w:szCs w:val="24"/>
              </w:rPr>
            </w:pPr>
            <w:r w:rsidRPr="008D1305">
              <w:rPr>
                <w:sz w:val="24"/>
                <w:szCs w:val="24"/>
              </w:rPr>
              <w:t>16.</w:t>
            </w:r>
          </w:p>
        </w:tc>
        <w:tc>
          <w:tcPr>
            <w:tcW w:w="3261" w:type="dxa"/>
            <w:vMerge/>
          </w:tcPr>
          <w:p w:rsidR="00A13496" w:rsidRPr="008D1305" w:rsidRDefault="00A13496" w:rsidP="00A13496">
            <w:pPr>
              <w:contextualSpacing/>
              <w:rPr>
                <w:sz w:val="24"/>
                <w:szCs w:val="24"/>
              </w:rPr>
            </w:pPr>
          </w:p>
        </w:tc>
        <w:tc>
          <w:tcPr>
            <w:tcW w:w="4110" w:type="dxa"/>
          </w:tcPr>
          <w:p w:rsidR="00A13496" w:rsidRPr="00C679CA" w:rsidRDefault="00A13496" w:rsidP="00A13496">
            <w:pPr>
              <w:rPr>
                <w:sz w:val="24"/>
                <w:szCs w:val="28"/>
              </w:rPr>
            </w:pPr>
            <w:r w:rsidRPr="00A13496">
              <w:rPr>
                <w:sz w:val="24"/>
                <w:szCs w:val="28"/>
              </w:rPr>
              <w:t>«Три поросенка». Муз.- М.Протасова, сл.- Н.Соловьева.</w:t>
            </w:r>
          </w:p>
        </w:tc>
        <w:tc>
          <w:tcPr>
            <w:tcW w:w="4395" w:type="dxa"/>
          </w:tcPr>
          <w:p w:rsidR="00A13496" w:rsidRPr="00A13496" w:rsidRDefault="00A13496" w:rsidP="00A13496">
            <w:pPr>
              <w:rPr>
                <w:color w:val="000000"/>
                <w:sz w:val="24"/>
                <w:szCs w:val="24"/>
              </w:rPr>
            </w:pPr>
            <w:r w:rsidRPr="00A13496">
              <w:rPr>
                <w:sz w:val="24"/>
                <w:szCs w:val="24"/>
              </w:rPr>
              <w:t>Знать слова п</w:t>
            </w:r>
            <w:r w:rsidRPr="00A13496">
              <w:rPr>
                <w:color w:val="000000"/>
                <w:sz w:val="24"/>
                <w:szCs w:val="24"/>
              </w:rPr>
              <w:t>есни. Уметь исполнять в хоре вокальные произведения.</w:t>
            </w:r>
          </w:p>
        </w:tc>
        <w:tc>
          <w:tcPr>
            <w:tcW w:w="1559" w:type="dxa"/>
          </w:tcPr>
          <w:p w:rsidR="00A13496" w:rsidRPr="008D1305" w:rsidRDefault="00A13496" w:rsidP="00A13496">
            <w:pPr>
              <w:contextualSpacing/>
              <w:jc w:val="center"/>
              <w:rPr>
                <w:sz w:val="24"/>
                <w:szCs w:val="24"/>
              </w:rPr>
            </w:pPr>
            <w:r w:rsidRPr="008D1305">
              <w:rPr>
                <w:sz w:val="24"/>
                <w:szCs w:val="24"/>
              </w:rPr>
              <w:t>1</w:t>
            </w:r>
          </w:p>
        </w:tc>
      </w:tr>
      <w:tr w:rsidR="00A13496" w:rsidRPr="003D34B7" w:rsidTr="008D1305">
        <w:tc>
          <w:tcPr>
            <w:tcW w:w="882" w:type="dxa"/>
          </w:tcPr>
          <w:p w:rsidR="00A13496" w:rsidRPr="008D1305" w:rsidRDefault="00A13496" w:rsidP="00A13496">
            <w:pPr>
              <w:contextualSpacing/>
              <w:jc w:val="center"/>
              <w:rPr>
                <w:sz w:val="24"/>
                <w:szCs w:val="24"/>
              </w:rPr>
            </w:pPr>
            <w:r w:rsidRPr="008D1305">
              <w:rPr>
                <w:sz w:val="24"/>
                <w:szCs w:val="24"/>
              </w:rPr>
              <w:t>17.</w:t>
            </w:r>
          </w:p>
        </w:tc>
        <w:tc>
          <w:tcPr>
            <w:tcW w:w="3261" w:type="dxa"/>
            <w:vMerge/>
          </w:tcPr>
          <w:p w:rsidR="00A13496" w:rsidRPr="008D1305" w:rsidRDefault="00A13496" w:rsidP="00A13496">
            <w:pPr>
              <w:contextualSpacing/>
              <w:rPr>
                <w:sz w:val="24"/>
                <w:szCs w:val="24"/>
              </w:rPr>
            </w:pPr>
          </w:p>
        </w:tc>
        <w:tc>
          <w:tcPr>
            <w:tcW w:w="4110" w:type="dxa"/>
          </w:tcPr>
          <w:p w:rsidR="00A13496" w:rsidRPr="008D1305" w:rsidRDefault="00A13496" w:rsidP="00A13496">
            <w:pPr>
              <w:contextualSpacing/>
              <w:rPr>
                <w:sz w:val="24"/>
                <w:szCs w:val="24"/>
              </w:rPr>
            </w:pPr>
            <w:r w:rsidRPr="00C679CA">
              <w:rPr>
                <w:sz w:val="24"/>
                <w:szCs w:val="24"/>
              </w:rPr>
              <w:t>Контрольно-обобщающий урок.</w:t>
            </w:r>
          </w:p>
        </w:tc>
        <w:tc>
          <w:tcPr>
            <w:tcW w:w="4395" w:type="dxa"/>
          </w:tcPr>
          <w:p w:rsidR="00A13496" w:rsidRPr="00A13496" w:rsidRDefault="00A13496" w:rsidP="00A13496">
            <w:pPr>
              <w:contextualSpacing/>
              <w:rPr>
                <w:sz w:val="24"/>
                <w:szCs w:val="24"/>
              </w:rPr>
            </w:pPr>
            <w:r w:rsidRPr="00A13496">
              <w:rPr>
                <w:sz w:val="24"/>
                <w:szCs w:val="24"/>
              </w:rPr>
              <w:t>Выявление успешности овладения обучающимися ранее изученным материалом.</w:t>
            </w:r>
          </w:p>
        </w:tc>
        <w:tc>
          <w:tcPr>
            <w:tcW w:w="1559" w:type="dxa"/>
          </w:tcPr>
          <w:p w:rsidR="00A13496" w:rsidRPr="008D1305" w:rsidRDefault="00A13496" w:rsidP="00A13496">
            <w:pPr>
              <w:contextualSpacing/>
              <w:jc w:val="center"/>
              <w:rPr>
                <w:sz w:val="24"/>
                <w:szCs w:val="24"/>
              </w:rPr>
            </w:pPr>
            <w:r w:rsidRPr="008D1305">
              <w:rPr>
                <w:sz w:val="24"/>
                <w:szCs w:val="24"/>
              </w:rPr>
              <w:t>1</w:t>
            </w:r>
          </w:p>
        </w:tc>
      </w:tr>
      <w:tr w:rsidR="00A13496" w:rsidRPr="003D34B7" w:rsidTr="008D1305">
        <w:tc>
          <w:tcPr>
            <w:tcW w:w="882" w:type="dxa"/>
          </w:tcPr>
          <w:p w:rsidR="00A13496" w:rsidRPr="008D1305" w:rsidRDefault="00A13496" w:rsidP="00A13496">
            <w:pPr>
              <w:contextualSpacing/>
              <w:jc w:val="center"/>
            </w:pPr>
          </w:p>
        </w:tc>
        <w:tc>
          <w:tcPr>
            <w:tcW w:w="3261" w:type="dxa"/>
          </w:tcPr>
          <w:p w:rsidR="00A13496" w:rsidRPr="00A13496" w:rsidRDefault="00A13496" w:rsidP="00A13496">
            <w:pPr>
              <w:contextualSpacing/>
              <w:rPr>
                <w:b/>
                <w:i/>
                <w:sz w:val="24"/>
              </w:rPr>
            </w:pPr>
            <w:r>
              <w:rPr>
                <w:b/>
                <w:i/>
                <w:sz w:val="24"/>
              </w:rPr>
              <w:t>Будем в армии служить! (4 ч.)</w:t>
            </w:r>
          </w:p>
        </w:tc>
        <w:tc>
          <w:tcPr>
            <w:tcW w:w="4110" w:type="dxa"/>
          </w:tcPr>
          <w:p w:rsidR="00A13496" w:rsidRPr="00C679CA" w:rsidRDefault="00A13496" w:rsidP="00A13496">
            <w:pPr>
              <w:contextualSpacing/>
            </w:pPr>
          </w:p>
        </w:tc>
        <w:tc>
          <w:tcPr>
            <w:tcW w:w="4395" w:type="dxa"/>
          </w:tcPr>
          <w:p w:rsidR="00A13496" w:rsidRPr="00A13496" w:rsidRDefault="00A13496" w:rsidP="00A13496">
            <w:pPr>
              <w:contextualSpacing/>
            </w:pPr>
          </w:p>
        </w:tc>
        <w:tc>
          <w:tcPr>
            <w:tcW w:w="1559" w:type="dxa"/>
          </w:tcPr>
          <w:p w:rsidR="00A13496" w:rsidRPr="008D1305" w:rsidRDefault="00A13496" w:rsidP="00A13496">
            <w:pPr>
              <w:contextualSpacing/>
              <w:jc w:val="center"/>
            </w:pPr>
          </w:p>
        </w:tc>
      </w:tr>
      <w:tr w:rsidR="009A6FB5" w:rsidRPr="003D34B7" w:rsidTr="00FE221A">
        <w:trPr>
          <w:trHeight w:val="541"/>
        </w:trPr>
        <w:tc>
          <w:tcPr>
            <w:tcW w:w="882" w:type="dxa"/>
          </w:tcPr>
          <w:p w:rsidR="009A6FB5" w:rsidRPr="008D1305" w:rsidRDefault="009A6FB5" w:rsidP="009A6FB5">
            <w:pPr>
              <w:contextualSpacing/>
              <w:jc w:val="center"/>
              <w:rPr>
                <w:sz w:val="24"/>
                <w:szCs w:val="24"/>
              </w:rPr>
            </w:pPr>
            <w:r w:rsidRPr="008D1305">
              <w:rPr>
                <w:sz w:val="24"/>
                <w:szCs w:val="24"/>
              </w:rPr>
              <w:lastRenderedPageBreak/>
              <w:t>18.</w:t>
            </w:r>
          </w:p>
        </w:tc>
        <w:tc>
          <w:tcPr>
            <w:tcW w:w="3261" w:type="dxa"/>
            <w:vMerge w:val="restart"/>
          </w:tcPr>
          <w:p w:rsidR="009A6FB5" w:rsidRPr="00A13496" w:rsidRDefault="009A6FB5" w:rsidP="009A6FB5">
            <w:pPr>
              <w:rPr>
                <w:sz w:val="24"/>
                <w:szCs w:val="28"/>
              </w:rPr>
            </w:pPr>
          </w:p>
        </w:tc>
        <w:tc>
          <w:tcPr>
            <w:tcW w:w="4110" w:type="dxa"/>
          </w:tcPr>
          <w:p w:rsidR="009A6FB5" w:rsidRPr="00A13496" w:rsidRDefault="009A6FB5" w:rsidP="009A6FB5">
            <w:pPr>
              <w:rPr>
                <w:sz w:val="24"/>
                <w:szCs w:val="28"/>
              </w:rPr>
            </w:pPr>
            <w:r w:rsidRPr="00A13496">
              <w:rPr>
                <w:sz w:val="24"/>
                <w:szCs w:val="28"/>
              </w:rPr>
              <w:t>«Стой кто идет?» муз.-В. Соловьева-Седого, сл.-С. Погореловского.</w:t>
            </w:r>
          </w:p>
        </w:tc>
        <w:tc>
          <w:tcPr>
            <w:tcW w:w="4395" w:type="dxa"/>
          </w:tcPr>
          <w:p w:rsidR="009A6FB5" w:rsidRPr="009A6FB5" w:rsidRDefault="009A6FB5" w:rsidP="009A6FB5">
            <w:pPr>
              <w:rPr>
                <w:sz w:val="24"/>
                <w:szCs w:val="28"/>
              </w:rPr>
            </w:pPr>
            <w:r w:rsidRPr="009A6FB5">
              <w:rPr>
                <w:sz w:val="24"/>
                <w:szCs w:val="28"/>
              </w:rPr>
              <w:t>Разучивание слов песни.</w:t>
            </w:r>
            <w:r w:rsidRPr="009A6FB5">
              <w:rPr>
                <w:rFonts w:ascii="Helvetica" w:hAnsi="Helvetica"/>
                <w:color w:val="333333"/>
                <w:sz w:val="24"/>
                <w:szCs w:val="21"/>
              </w:rPr>
              <w:t xml:space="preserve"> </w:t>
            </w:r>
            <w:r w:rsidRPr="009A6FB5">
              <w:rPr>
                <w:color w:val="333333"/>
                <w:sz w:val="24"/>
                <w:szCs w:val="28"/>
              </w:rPr>
              <w:t>Знакомство с музыкальными инструментами и их звучанием: саксофон, виолончель, балалайка.</w:t>
            </w:r>
            <w:r w:rsidRPr="009A6FB5">
              <w:rPr>
                <w:sz w:val="24"/>
                <w:szCs w:val="28"/>
              </w:rPr>
              <w:t xml:space="preserve"> </w:t>
            </w:r>
          </w:p>
        </w:tc>
        <w:tc>
          <w:tcPr>
            <w:tcW w:w="1559" w:type="dxa"/>
          </w:tcPr>
          <w:p w:rsidR="009A6FB5" w:rsidRPr="008D1305" w:rsidRDefault="009A6FB5" w:rsidP="009A6FB5">
            <w:pPr>
              <w:contextualSpacing/>
              <w:jc w:val="center"/>
              <w:rPr>
                <w:sz w:val="24"/>
                <w:szCs w:val="24"/>
              </w:rPr>
            </w:pPr>
            <w:r w:rsidRPr="008D1305">
              <w:rPr>
                <w:sz w:val="24"/>
                <w:szCs w:val="24"/>
              </w:rPr>
              <w:t>1</w:t>
            </w:r>
          </w:p>
        </w:tc>
      </w:tr>
      <w:tr w:rsidR="009A6FB5" w:rsidRPr="003D34B7" w:rsidTr="008D1305">
        <w:tc>
          <w:tcPr>
            <w:tcW w:w="882" w:type="dxa"/>
          </w:tcPr>
          <w:p w:rsidR="009A6FB5" w:rsidRPr="008D1305" w:rsidRDefault="009A6FB5" w:rsidP="009A6FB5">
            <w:pPr>
              <w:contextualSpacing/>
              <w:jc w:val="center"/>
              <w:rPr>
                <w:sz w:val="24"/>
                <w:szCs w:val="24"/>
              </w:rPr>
            </w:pPr>
            <w:r w:rsidRPr="008D1305">
              <w:rPr>
                <w:sz w:val="24"/>
                <w:szCs w:val="24"/>
              </w:rPr>
              <w:t>19.</w:t>
            </w:r>
          </w:p>
        </w:tc>
        <w:tc>
          <w:tcPr>
            <w:tcW w:w="3261" w:type="dxa"/>
            <w:vMerge/>
          </w:tcPr>
          <w:p w:rsidR="009A6FB5" w:rsidRPr="00A13496" w:rsidRDefault="009A6FB5" w:rsidP="009A6FB5">
            <w:pPr>
              <w:rPr>
                <w:sz w:val="24"/>
                <w:szCs w:val="28"/>
              </w:rPr>
            </w:pPr>
          </w:p>
        </w:tc>
        <w:tc>
          <w:tcPr>
            <w:tcW w:w="4110" w:type="dxa"/>
          </w:tcPr>
          <w:p w:rsidR="009A6FB5" w:rsidRPr="00A13496" w:rsidRDefault="009A6FB5" w:rsidP="009A6FB5">
            <w:pPr>
              <w:rPr>
                <w:sz w:val="24"/>
                <w:szCs w:val="28"/>
              </w:rPr>
            </w:pPr>
            <w:r w:rsidRPr="00A13496">
              <w:rPr>
                <w:sz w:val="24"/>
                <w:szCs w:val="28"/>
              </w:rPr>
              <w:t>«Стой кто идет?» муз.-В. Соловьева-Седого, сл.-С. Погореловского.</w:t>
            </w:r>
          </w:p>
        </w:tc>
        <w:tc>
          <w:tcPr>
            <w:tcW w:w="4395" w:type="dxa"/>
          </w:tcPr>
          <w:p w:rsidR="009A6FB5" w:rsidRPr="009A6FB5" w:rsidRDefault="009A6FB5" w:rsidP="009A6FB5">
            <w:pPr>
              <w:rPr>
                <w:sz w:val="24"/>
                <w:szCs w:val="28"/>
              </w:rPr>
            </w:pPr>
            <w:r w:rsidRPr="009A6FB5">
              <w:rPr>
                <w:sz w:val="24"/>
                <w:szCs w:val="28"/>
              </w:rPr>
              <w:t xml:space="preserve">Знать слова песни. продолжаем </w:t>
            </w:r>
            <w:r w:rsidRPr="009A6FB5">
              <w:rPr>
                <w:color w:val="333333"/>
                <w:sz w:val="24"/>
                <w:szCs w:val="28"/>
              </w:rPr>
              <w:t>знакомиться с музыкальными инструментами и их звучанием: саксофон, виолончель, балалайка.</w:t>
            </w:r>
          </w:p>
        </w:tc>
        <w:tc>
          <w:tcPr>
            <w:tcW w:w="1559" w:type="dxa"/>
          </w:tcPr>
          <w:p w:rsidR="009A6FB5" w:rsidRPr="008D1305" w:rsidRDefault="009A6FB5" w:rsidP="009A6FB5">
            <w:pPr>
              <w:contextualSpacing/>
              <w:jc w:val="center"/>
              <w:rPr>
                <w:sz w:val="24"/>
                <w:szCs w:val="24"/>
              </w:rPr>
            </w:pPr>
            <w:r w:rsidRPr="008D1305">
              <w:rPr>
                <w:sz w:val="24"/>
                <w:szCs w:val="24"/>
              </w:rPr>
              <w:t>1</w:t>
            </w:r>
          </w:p>
        </w:tc>
      </w:tr>
      <w:tr w:rsidR="009A6FB5" w:rsidRPr="003D34B7" w:rsidTr="008D1305">
        <w:tc>
          <w:tcPr>
            <w:tcW w:w="882" w:type="dxa"/>
          </w:tcPr>
          <w:p w:rsidR="009A6FB5" w:rsidRPr="008D1305" w:rsidRDefault="009A6FB5" w:rsidP="009A6FB5">
            <w:pPr>
              <w:contextualSpacing/>
              <w:jc w:val="center"/>
              <w:rPr>
                <w:sz w:val="24"/>
                <w:szCs w:val="24"/>
              </w:rPr>
            </w:pPr>
            <w:r w:rsidRPr="008D1305">
              <w:rPr>
                <w:sz w:val="24"/>
                <w:szCs w:val="24"/>
              </w:rPr>
              <w:t>20.</w:t>
            </w:r>
          </w:p>
        </w:tc>
        <w:tc>
          <w:tcPr>
            <w:tcW w:w="3261" w:type="dxa"/>
            <w:vMerge/>
          </w:tcPr>
          <w:p w:rsidR="009A6FB5" w:rsidRPr="00A13496" w:rsidRDefault="009A6FB5" w:rsidP="009A6FB5">
            <w:pPr>
              <w:rPr>
                <w:sz w:val="24"/>
                <w:szCs w:val="28"/>
              </w:rPr>
            </w:pPr>
          </w:p>
        </w:tc>
        <w:tc>
          <w:tcPr>
            <w:tcW w:w="4110" w:type="dxa"/>
          </w:tcPr>
          <w:p w:rsidR="009A6FB5" w:rsidRPr="00A13496" w:rsidRDefault="009A6FB5" w:rsidP="009A6FB5">
            <w:pPr>
              <w:rPr>
                <w:sz w:val="24"/>
                <w:szCs w:val="28"/>
              </w:rPr>
            </w:pPr>
            <w:r w:rsidRPr="00A13496">
              <w:rPr>
                <w:sz w:val="24"/>
                <w:szCs w:val="28"/>
              </w:rPr>
              <w:t>«Бескозырка белая». Муз.-В. Шаинского, сл.- З. Александровой.</w:t>
            </w:r>
          </w:p>
        </w:tc>
        <w:tc>
          <w:tcPr>
            <w:tcW w:w="4395" w:type="dxa"/>
          </w:tcPr>
          <w:p w:rsidR="009A6FB5" w:rsidRPr="009A6FB5" w:rsidRDefault="009A6FB5" w:rsidP="009A6FB5">
            <w:pPr>
              <w:rPr>
                <w:sz w:val="24"/>
                <w:szCs w:val="28"/>
              </w:rPr>
            </w:pPr>
            <w:r w:rsidRPr="009A6FB5">
              <w:rPr>
                <w:sz w:val="24"/>
                <w:szCs w:val="28"/>
              </w:rPr>
              <w:t xml:space="preserve">Разучивание слов песни. </w:t>
            </w:r>
            <w:r w:rsidRPr="009A6FB5">
              <w:rPr>
                <w:color w:val="000000"/>
                <w:sz w:val="24"/>
                <w:szCs w:val="28"/>
              </w:rPr>
              <w:t>Уметь передавать настроение музыки и его изменение: в пении.</w:t>
            </w:r>
          </w:p>
        </w:tc>
        <w:tc>
          <w:tcPr>
            <w:tcW w:w="1559" w:type="dxa"/>
          </w:tcPr>
          <w:p w:rsidR="009A6FB5" w:rsidRPr="008D1305" w:rsidRDefault="009A6FB5" w:rsidP="009A6FB5">
            <w:pPr>
              <w:contextualSpacing/>
              <w:jc w:val="center"/>
              <w:rPr>
                <w:sz w:val="24"/>
                <w:szCs w:val="24"/>
              </w:rPr>
            </w:pPr>
            <w:r w:rsidRPr="008D1305">
              <w:rPr>
                <w:sz w:val="24"/>
                <w:szCs w:val="24"/>
              </w:rPr>
              <w:t>1</w:t>
            </w:r>
          </w:p>
        </w:tc>
      </w:tr>
      <w:tr w:rsidR="009A6FB5" w:rsidRPr="003D34B7" w:rsidTr="008D1305">
        <w:tc>
          <w:tcPr>
            <w:tcW w:w="882" w:type="dxa"/>
          </w:tcPr>
          <w:p w:rsidR="009A6FB5" w:rsidRPr="008D1305" w:rsidRDefault="009A6FB5" w:rsidP="009A6FB5">
            <w:pPr>
              <w:contextualSpacing/>
              <w:jc w:val="center"/>
              <w:rPr>
                <w:sz w:val="24"/>
                <w:szCs w:val="24"/>
              </w:rPr>
            </w:pPr>
            <w:r w:rsidRPr="008D1305">
              <w:rPr>
                <w:sz w:val="24"/>
                <w:szCs w:val="24"/>
              </w:rPr>
              <w:t>21.</w:t>
            </w:r>
          </w:p>
        </w:tc>
        <w:tc>
          <w:tcPr>
            <w:tcW w:w="3261" w:type="dxa"/>
            <w:vMerge/>
          </w:tcPr>
          <w:p w:rsidR="009A6FB5" w:rsidRPr="00A13496" w:rsidRDefault="009A6FB5" w:rsidP="009A6FB5">
            <w:pPr>
              <w:rPr>
                <w:sz w:val="24"/>
                <w:szCs w:val="28"/>
              </w:rPr>
            </w:pPr>
          </w:p>
        </w:tc>
        <w:tc>
          <w:tcPr>
            <w:tcW w:w="4110" w:type="dxa"/>
          </w:tcPr>
          <w:p w:rsidR="009A6FB5" w:rsidRPr="00A13496" w:rsidRDefault="009A6FB5" w:rsidP="009A6FB5">
            <w:pPr>
              <w:rPr>
                <w:sz w:val="24"/>
                <w:szCs w:val="28"/>
              </w:rPr>
            </w:pPr>
            <w:r w:rsidRPr="00A13496">
              <w:rPr>
                <w:sz w:val="24"/>
                <w:szCs w:val="28"/>
              </w:rPr>
              <w:t>«Бескозырка белая». Муз.-В. Шаинского, сл.- З. Александровой.</w:t>
            </w:r>
          </w:p>
        </w:tc>
        <w:tc>
          <w:tcPr>
            <w:tcW w:w="4395" w:type="dxa"/>
          </w:tcPr>
          <w:p w:rsidR="009A6FB5" w:rsidRPr="009A6FB5" w:rsidRDefault="009A6FB5" w:rsidP="009A6FB5">
            <w:pPr>
              <w:rPr>
                <w:color w:val="333333"/>
                <w:sz w:val="24"/>
                <w:szCs w:val="28"/>
              </w:rPr>
            </w:pPr>
            <w:r w:rsidRPr="009A6FB5">
              <w:rPr>
                <w:sz w:val="24"/>
                <w:szCs w:val="28"/>
              </w:rPr>
              <w:t xml:space="preserve">Знать слова песни. </w:t>
            </w:r>
            <w:r w:rsidRPr="009A6FB5">
              <w:rPr>
                <w:color w:val="333333"/>
                <w:sz w:val="24"/>
                <w:szCs w:val="28"/>
              </w:rPr>
              <w:t>Пение выученных песен ритмично и выразительно.</w:t>
            </w:r>
          </w:p>
        </w:tc>
        <w:tc>
          <w:tcPr>
            <w:tcW w:w="1559" w:type="dxa"/>
          </w:tcPr>
          <w:p w:rsidR="009A6FB5" w:rsidRPr="008D1305" w:rsidRDefault="009A6FB5" w:rsidP="009A6FB5">
            <w:pPr>
              <w:contextualSpacing/>
              <w:jc w:val="center"/>
              <w:rPr>
                <w:sz w:val="24"/>
                <w:szCs w:val="24"/>
              </w:rPr>
            </w:pPr>
            <w:r w:rsidRPr="008D1305">
              <w:rPr>
                <w:sz w:val="24"/>
                <w:szCs w:val="24"/>
              </w:rPr>
              <w:t>1</w:t>
            </w:r>
          </w:p>
        </w:tc>
      </w:tr>
      <w:tr w:rsidR="009A6FB5" w:rsidRPr="003D34B7" w:rsidTr="008D1305">
        <w:tc>
          <w:tcPr>
            <w:tcW w:w="882" w:type="dxa"/>
          </w:tcPr>
          <w:p w:rsidR="009A6FB5" w:rsidRPr="008D1305" w:rsidRDefault="009A6FB5" w:rsidP="009A6FB5">
            <w:pPr>
              <w:contextualSpacing/>
              <w:jc w:val="center"/>
            </w:pPr>
          </w:p>
        </w:tc>
        <w:tc>
          <w:tcPr>
            <w:tcW w:w="3261" w:type="dxa"/>
          </w:tcPr>
          <w:p w:rsidR="009A6FB5" w:rsidRPr="00A13496" w:rsidRDefault="009A6FB5" w:rsidP="009A6FB5">
            <w:pPr>
              <w:rPr>
                <w:b/>
                <w:i/>
                <w:sz w:val="24"/>
                <w:szCs w:val="28"/>
              </w:rPr>
            </w:pPr>
            <w:r>
              <w:rPr>
                <w:b/>
                <w:i/>
                <w:sz w:val="24"/>
                <w:szCs w:val="28"/>
              </w:rPr>
              <w:t>Мамин праздник (5 ч.)</w:t>
            </w:r>
          </w:p>
        </w:tc>
        <w:tc>
          <w:tcPr>
            <w:tcW w:w="4110" w:type="dxa"/>
          </w:tcPr>
          <w:p w:rsidR="009A6FB5" w:rsidRPr="00A13496" w:rsidRDefault="009A6FB5" w:rsidP="009A6FB5">
            <w:pPr>
              <w:rPr>
                <w:szCs w:val="28"/>
              </w:rPr>
            </w:pPr>
          </w:p>
        </w:tc>
        <w:tc>
          <w:tcPr>
            <w:tcW w:w="4395" w:type="dxa"/>
          </w:tcPr>
          <w:p w:rsidR="009A6FB5" w:rsidRPr="009A6FB5" w:rsidRDefault="009A6FB5" w:rsidP="009A6FB5">
            <w:pPr>
              <w:contextualSpacing/>
              <w:jc w:val="center"/>
              <w:rPr>
                <w:sz w:val="24"/>
              </w:rPr>
            </w:pPr>
          </w:p>
        </w:tc>
        <w:tc>
          <w:tcPr>
            <w:tcW w:w="1559" w:type="dxa"/>
          </w:tcPr>
          <w:p w:rsidR="009A6FB5" w:rsidRPr="008D1305" w:rsidRDefault="009A6FB5" w:rsidP="009A6FB5">
            <w:pPr>
              <w:contextualSpacing/>
              <w:jc w:val="center"/>
            </w:pPr>
          </w:p>
        </w:tc>
      </w:tr>
      <w:tr w:rsidR="009A6FB5" w:rsidRPr="003D34B7" w:rsidTr="008D1305">
        <w:tc>
          <w:tcPr>
            <w:tcW w:w="882" w:type="dxa"/>
          </w:tcPr>
          <w:p w:rsidR="009A6FB5" w:rsidRPr="008D1305" w:rsidRDefault="009A6FB5" w:rsidP="009A6FB5">
            <w:pPr>
              <w:contextualSpacing/>
              <w:jc w:val="center"/>
              <w:rPr>
                <w:sz w:val="24"/>
                <w:szCs w:val="24"/>
              </w:rPr>
            </w:pPr>
            <w:r w:rsidRPr="008D1305">
              <w:rPr>
                <w:sz w:val="24"/>
                <w:szCs w:val="24"/>
              </w:rPr>
              <w:t>22.</w:t>
            </w:r>
          </w:p>
        </w:tc>
        <w:tc>
          <w:tcPr>
            <w:tcW w:w="3261" w:type="dxa"/>
            <w:vMerge w:val="restart"/>
          </w:tcPr>
          <w:p w:rsidR="009A6FB5" w:rsidRPr="00A13496" w:rsidRDefault="009A6FB5" w:rsidP="009A6FB5">
            <w:pPr>
              <w:rPr>
                <w:sz w:val="24"/>
                <w:szCs w:val="28"/>
              </w:rPr>
            </w:pPr>
          </w:p>
        </w:tc>
        <w:tc>
          <w:tcPr>
            <w:tcW w:w="4110" w:type="dxa"/>
          </w:tcPr>
          <w:p w:rsidR="009A6FB5" w:rsidRPr="00A13496" w:rsidRDefault="009A6FB5" w:rsidP="009A6FB5">
            <w:pPr>
              <w:rPr>
                <w:sz w:val="24"/>
                <w:szCs w:val="28"/>
              </w:rPr>
            </w:pPr>
            <w:r w:rsidRPr="00A13496">
              <w:rPr>
                <w:sz w:val="24"/>
                <w:szCs w:val="28"/>
              </w:rPr>
              <w:t>«Праздничный вальс». Муз.-А. Филиппенко, сл.- Т. Волгиной.</w:t>
            </w:r>
          </w:p>
        </w:tc>
        <w:tc>
          <w:tcPr>
            <w:tcW w:w="4395" w:type="dxa"/>
          </w:tcPr>
          <w:p w:rsidR="009A6FB5" w:rsidRPr="009A6FB5" w:rsidRDefault="009A6FB5" w:rsidP="009A6FB5">
            <w:pPr>
              <w:rPr>
                <w:sz w:val="24"/>
                <w:szCs w:val="28"/>
              </w:rPr>
            </w:pPr>
            <w:r w:rsidRPr="009A6FB5">
              <w:rPr>
                <w:sz w:val="24"/>
                <w:szCs w:val="28"/>
              </w:rPr>
              <w:t xml:space="preserve">Разучивание слов песни. </w:t>
            </w:r>
            <w:r w:rsidRPr="009A6FB5">
              <w:rPr>
                <w:color w:val="333333"/>
                <w:sz w:val="24"/>
                <w:szCs w:val="28"/>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tc>
        <w:tc>
          <w:tcPr>
            <w:tcW w:w="1559" w:type="dxa"/>
          </w:tcPr>
          <w:p w:rsidR="009A6FB5" w:rsidRPr="008D1305" w:rsidRDefault="009A6FB5" w:rsidP="009A6FB5">
            <w:pPr>
              <w:contextualSpacing/>
              <w:jc w:val="center"/>
              <w:rPr>
                <w:sz w:val="24"/>
                <w:szCs w:val="24"/>
              </w:rPr>
            </w:pPr>
            <w:r w:rsidRPr="008D1305">
              <w:rPr>
                <w:sz w:val="24"/>
                <w:szCs w:val="24"/>
              </w:rPr>
              <w:t>1</w:t>
            </w:r>
          </w:p>
        </w:tc>
      </w:tr>
      <w:tr w:rsidR="009A6FB5" w:rsidRPr="003D34B7" w:rsidTr="008D1305">
        <w:tc>
          <w:tcPr>
            <w:tcW w:w="882" w:type="dxa"/>
          </w:tcPr>
          <w:p w:rsidR="009A6FB5" w:rsidRPr="008D1305" w:rsidRDefault="009A6FB5" w:rsidP="009A6FB5">
            <w:pPr>
              <w:contextualSpacing/>
              <w:jc w:val="center"/>
              <w:rPr>
                <w:sz w:val="24"/>
                <w:szCs w:val="24"/>
              </w:rPr>
            </w:pPr>
            <w:r w:rsidRPr="008D1305">
              <w:rPr>
                <w:sz w:val="24"/>
                <w:szCs w:val="24"/>
              </w:rPr>
              <w:t>23.</w:t>
            </w:r>
          </w:p>
        </w:tc>
        <w:tc>
          <w:tcPr>
            <w:tcW w:w="3261" w:type="dxa"/>
            <w:vMerge/>
          </w:tcPr>
          <w:p w:rsidR="009A6FB5" w:rsidRPr="00A13496" w:rsidRDefault="009A6FB5" w:rsidP="009A6FB5">
            <w:pPr>
              <w:rPr>
                <w:sz w:val="24"/>
                <w:szCs w:val="28"/>
              </w:rPr>
            </w:pPr>
          </w:p>
        </w:tc>
        <w:tc>
          <w:tcPr>
            <w:tcW w:w="4110" w:type="dxa"/>
          </w:tcPr>
          <w:p w:rsidR="009A6FB5" w:rsidRPr="00A13496" w:rsidRDefault="009A6FB5" w:rsidP="009A6FB5">
            <w:pPr>
              <w:rPr>
                <w:sz w:val="24"/>
                <w:szCs w:val="28"/>
              </w:rPr>
            </w:pPr>
            <w:r w:rsidRPr="00A13496">
              <w:rPr>
                <w:sz w:val="24"/>
                <w:szCs w:val="28"/>
              </w:rPr>
              <w:t>«Праздничный вальс». Муз.-А. Филиппенко, сл.- Т. Волгиной.</w:t>
            </w:r>
          </w:p>
        </w:tc>
        <w:tc>
          <w:tcPr>
            <w:tcW w:w="4395" w:type="dxa"/>
          </w:tcPr>
          <w:p w:rsidR="009A6FB5" w:rsidRPr="009A6FB5" w:rsidRDefault="009A6FB5" w:rsidP="009A6FB5">
            <w:pPr>
              <w:rPr>
                <w:sz w:val="24"/>
                <w:szCs w:val="28"/>
              </w:rPr>
            </w:pPr>
            <w:r w:rsidRPr="009A6FB5">
              <w:rPr>
                <w:sz w:val="24"/>
                <w:szCs w:val="28"/>
              </w:rPr>
              <w:t xml:space="preserve">Знать слова песни. </w:t>
            </w:r>
            <w:r w:rsidRPr="009A6FB5">
              <w:rPr>
                <w:color w:val="333333"/>
                <w:sz w:val="24"/>
                <w:szCs w:val="28"/>
              </w:rPr>
              <w:t>Использовать разнообразные музыкальные средства (темп, динамические оттенки) для работы над выразитель</w:t>
            </w:r>
            <w:r w:rsidRPr="009A6FB5">
              <w:rPr>
                <w:color w:val="333333"/>
                <w:sz w:val="24"/>
                <w:szCs w:val="28"/>
              </w:rPr>
              <w:softHyphen/>
              <w:t>ностью исполнения песен.</w:t>
            </w:r>
          </w:p>
        </w:tc>
        <w:tc>
          <w:tcPr>
            <w:tcW w:w="1559" w:type="dxa"/>
          </w:tcPr>
          <w:p w:rsidR="009A6FB5" w:rsidRPr="008D1305" w:rsidRDefault="009A6FB5" w:rsidP="009A6FB5">
            <w:pPr>
              <w:contextualSpacing/>
              <w:jc w:val="center"/>
              <w:rPr>
                <w:sz w:val="24"/>
                <w:szCs w:val="24"/>
              </w:rPr>
            </w:pPr>
            <w:r w:rsidRPr="008D1305">
              <w:rPr>
                <w:sz w:val="24"/>
                <w:szCs w:val="24"/>
              </w:rPr>
              <w:t>1</w:t>
            </w:r>
          </w:p>
        </w:tc>
      </w:tr>
      <w:tr w:rsidR="009A6FB5" w:rsidRPr="003D34B7" w:rsidTr="008D1305">
        <w:tc>
          <w:tcPr>
            <w:tcW w:w="882" w:type="dxa"/>
          </w:tcPr>
          <w:p w:rsidR="009A6FB5" w:rsidRPr="008D1305" w:rsidRDefault="009A6FB5" w:rsidP="009A6FB5">
            <w:pPr>
              <w:contextualSpacing/>
              <w:jc w:val="center"/>
              <w:rPr>
                <w:sz w:val="24"/>
                <w:szCs w:val="24"/>
              </w:rPr>
            </w:pPr>
            <w:r w:rsidRPr="008D1305">
              <w:rPr>
                <w:sz w:val="24"/>
                <w:szCs w:val="24"/>
              </w:rPr>
              <w:t>24.</w:t>
            </w:r>
          </w:p>
        </w:tc>
        <w:tc>
          <w:tcPr>
            <w:tcW w:w="3261" w:type="dxa"/>
            <w:vMerge/>
          </w:tcPr>
          <w:p w:rsidR="009A6FB5" w:rsidRPr="00A13496" w:rsidRDefault="009A6FB5" w:rsidP="009A6FB5">
            <w:pPr>
              <w:rPr>
                <w:sz w:val="24"/>
                <w:szCs w:val="28"/>
              </w:rPr>
            </w:pPr>
          </w:p>
        </w:tc>
        <w:tc>
          <w:tcPr>
            <w:tcW w:w="4110" w:type="dxa"/>
          </w:tcPr>
          <w:p w:rsidR="009A6FB5" w:rsidRPr="00A13496" w:rsidRDefault="009A6FB5" w:rsidP="009A6FB5">
            <w:pPr>
              <w:rPr>
                <w:sz w:val="24"/>
                <w:szCs w:val="28"/>
              </w:rPr>
            </w:pPr>
            <w:r>
              <w:rPr>
                <w:sz w:val="24"/>
                <w:szCs w:val="28"/>
              </w:rPr>
              <w:t>«Белые кораблики</w:t>
            </w:r>
            <w:r w:rsidRPr="00A13496">
              <w:rPr>
                <w:sz w:val="24"/>
                <w:szCs w:val="28"/>
              </w:rPr>
              <w:t>». Муз.</w:t>
            </w:r>
            <w:r>
              <w:rPr>
                <w:sz w:val="24"/>
                <w:szCs w:val="28"/>
              </w:rPr>
              <w:t>-В Шаинского, сл.- Л.Яхнина</w:t>
            </w:r>
            <w:r w:rsidRPr="00A13496">
              <w:rPr>
                <w:sz w:val="24"/>
                <w:szCs w:val="28"/>
              </w:rPr>
              <w:t>.</w:t>
            </w:r>
          </w:p>
        </w:tc>
        <w:tc>
          <w:tcPr>
            <w:tcW w:w="4395" w:type="dxa"/>
          </w:tcPr>
          <w:p w:rsidR="009A6FB5" w:rsidRPr="009A6FB5" w:rsidRDefault="009A6FB5" w:rsidP="009A6FB5">
            <w:pPr>
              <w:spacing w:after="150"/>
              <w:rPr>
                <w:color w:val="333333"/>
                <w:sz w:val="24"/>
                <w:szCs w:val="28"/>
              </w:rPr>
            </w:pPr>
            <w:r w:rsidRPr="009A6FB5">
              <w:rPr>
                <w:sz w:val="24"/>
                <w:szCs w:val="28"/>
              </w:rPr>
              <w:t>Разучивание слов песни.</w:t>
            </w:r>
            <w:r w:rsidRPr="009A6FB5">
              <w:rPr>
                <w:rFonts w:ascii="Helvetica" w:hAnsi="Helvetica"/>
                <w:color w:val="333333"/>
                <w:sz w:val="24"/>
                <w:szCs w:val="21"/>
              </w:rPr>
              <w:t xml:space="preserve"> </w:t>
            </w:r>
            <w:r w:rsidRPr="009A6FB5">
              <w:rPr>
                <w:color w:val="333333"/>
                <w:sz w:val="24"/>
                <w:szCs w:val="28"/>
              </w:rPr>
              <w:t>Обучение игре на ударно-шумовых инстру</w:t>
            </w:r>
            <w:r w:rsidRPr="009A6FB5">
              <w:rPr>
                <w:color w:val="333333"/>
                <w:sz w:val="24"/>
                <w:szCs w:val="28"/>
              </w:rPr>
              <w:softHyphen/>
              <w:t>ментах, металлофоне.</w:t>
            </w:r>
          </w:p>
          <w:p w:rsidR="009A6FB5" w:rsidRPr="009A6FB5" w:rsidRDefault="009A6FB5" w:rsidP="009A6FB5">
            <w:pPr>
              <w:rPr>
                <w:sz w:val="24"/>
                <w:szCs w:val="28"/>
              </w:rPr>
            </w:pPr>
          </w:p>
        </w:tc>
        <w:tc>
          <w:tcPr>
            <w:tcW w:w="1559" w:type="dxa"/>
          </w:tcPr>
          <w:p w:rsidR="009A6FB5" w:rsidRPr="008D1305" w:rsidRDefault="009A6FB5" w:rsidP="009A6FB5">
            <w:pPr>
              <w:contextualSpacing/>
              <w:jc w:val="center"/>
              <w:rPr>
                <w:sz w:val="24"/>
                <w:szCs w:val="24"/>
              </w:rPr>
            </w:pPr>
            <w:r w:rsidRPr="008D1305">
              <w:rPr>
                <w:sz w:val="24"/>
                <w:szCs w:val="24"/>
              </w:rPr>
              <w:t>1</w:t>
            </w:r>
          </w:p>
        </w:tc>
      </w:tr>
      <w:tr w:rsidR="009A6FB5" w:rsidRPr="003D34B7" w:rsidTr="008D1305">
        <w:tc>
          <w:tcPr>
            <w:tcW w:w="882" w:type="dxa"/>
          </w:tcPr>
          <w:p w:rsidR="009A6FB5" w:rsidRPr="008D1305" w:rsidRDefault="009A6FB5" w:rsidP="009A6FB5">
            <w:pPr>
              <w:contextualSpacing/>
              <w:jc w:val="center"/>
              <w:rPr>
                <w:sz w:val="24"/>
                <w:szCs w:val="24"/>
              </w:rPr>
            </w:pPr>
            <w:r w:rsidRPr="008D1305">
              <w:rPr>
                <w:sz w:val="24"/>
                <w:szCs w:val="24"/>
              </w:rPr>
              <w:t>25.</w:t>
            </w:r>
          </w:p>
        </w:tc>
        <w:tc>
          <w:tcPr>
            <w:tcW w:w="3261" w:type="dxa"/>
            <w:vMerge/>
          </w:tcPr>
          <w:p w:rsidR="009A6FB5" w:rsidRPr="00A13496" w:rsidRDefault="009A6FB5" w:rsidP="009A6FB5">
            <w:pPr>
              <w:rPr>
                <w:sz w:val="24"/>
                <w:szCs w:val="28"/>
              </w:rPr>
            </w:pPr>
          </w:p>
        </w:tc>
        <w:tc>
          <w:tcPr>
            <w:tcW w:w="4110" w:type="dxa"/>
          </w:tcPr>
          <w:p w:rsidR="009A6FB5" w:rsidRPr="00A13496" w:rsidRDefault="009A6FB5" w:rsidP="009A6FB5">
            <w:pPr>
              <w:rPr>
                <w:sz w:val="24"/>
                <w:szCs w:val="28"/>
              </w:rPr>
            </w:pPr>
            <w:r w:rsidRPr="009A6FB5">
              <w:rPr>
                <w:sz w:val="24"/>
                <w:szCs w:val="28"/>
              </w:rPr>
              <w:t>«Белые кораблики». Муз.-В Шаинского, сл.- Л.Яхнина.</w:t>
            </w:r>
          </w:p>
        </w:tc>
        <w:tc>
          <w:tcPr>
            <w:tcW w:w="4395" w:type="dxa"/>
          </w:tcPr>
          <w:p w:rsidR="009A6FB5" w:rsidRPr="009A6FB5" w:rsidRDefault="009A6FB5" w:rsidP="009A6FB5">
            <w:pPr>
              <w:spacing w:after="150"/>
              <w:rPr>
                <w:color w:val="333333"/>
                <w:sz w:val="24"/>
                <w:szCs w:val="28"/>
              </w:rPr>
            </w:pPr>
            <w:r w:rsidRPr="009A6FB5">
              <w:rPr>
                <w:sz w:val="24"/>
                <w:szCs w:val="28"/>
              </w:rPr>
              <w:t xml:space="preserve">Знать слова песни. </w:t>
            </w:r>
            <w:r w:rsidRPr="009A6FB5">
              <w:rPr>
                <w:color w:val="333333"/>
                <w:sz w:val="24"/>
                <w:szCs w:val="28"/>
              </w:rPr>
              <w:t>Закрепление навыков игры на ударно-шумовых инстру</w:t>
            </w:r>
            <w:r w:rsidRPr="009A6FB5">
              <w:rPr>
                <w:color w:val="333333"/>
                <w:sz w:val="24"/>
                <w:szCs w:val="28"/>
              </w:rPr>
              <w:softHyphen/>
              <w:t>ментах, металлофоне.</w:t>
            </w:r>
          </w:p>
        </w:tc>
        <w:tc>
          <w:tcPr>
            <w:tcW w:w="1559" w:type="dxa"/>
          </w:tcPr>
          <w:p w:rsidR="009A6FB5" w:rsidRPr="008D1305" w:rsidRDefault="009A6FB5" w:rsidP="009A6FB5">
            <w:pPr>
              <w:contextualSpacing/>
              <w:jc w:val="center"/>
              <w:rPr>
                <w:sz w:val="24"/>
                <w:szCs w:val="24"/>
              </w:rPr>
            </w:pPr>
            <w:r w:rsidRPr="008D1305">
              <w:rPr>
                <w:sz w:val="24"/>
                <w:szCs w:val="24"/>
              </w:rPr>
              <w:t>1</w:t>
            </w:r>
          </w:p>
        </w:tc>
      </w:tr>
      <w:tr w:rsidR="009A6FB5" w:rsidRPr="003D34B7" w:rsidTr="008D1305">
        <w:tc>
          <w:tcPr>
            <w:tcW w:w="882" w:type="dxa"/>
          </w:tcPr>
          <w:p w:rsidR="009A6FB5" w:rsidRPr="008D1305" w:rsidRDefault="009A6FB5" w:rsidP="009A6FB5">
            <w:pPr>
              <w:contextualSpacing/>
              <w:jc w:val="center"/>
              <w:rPr>
                <w:sz w:val="24"/>
                <w:szCs w:val="24"/>
              </w:rPr>
            </w:pPr>
            <w:r w:rsidRPr="008D1305">
              <w:rPr>
                <w:sz w:val="24"/>
                <w:szCs w:val="24"/>
              </w:rPr>
              <w:t>26.</w:t>
            </w:r>
          </w:p>
        </w:tc>
        <w:tc>
          <w:tcPr>
            <w:tcW w:w="3261" w:type="dxa"/>
            <w:vMerge/>
          </w:tcPr>
          <w:p w:rsidR="009A6FB5" w:rsidRPr="008D1305" w:rsidRDefault="009A6FB5" w:rsidP="009A6FB5">
            <w:pPr>
              <w:rPr>
                <w:sz w:val="24"/>
                <w:szCs w:val="24"/>
                <w:lang w:eastAsia="ru-RU"/>
              </w:rPr>
            </w:pPr>
          </w:p>
        </w:tc>
        <w:tc>
          <w:tcPr>
            <w:tcW w:w="4110" w:type="dxa"/>
          </w:tcPr>
          <w:p w:rsidR="009A6FB5" w:rsidRPr="008D1305" w:rsidRDefault="009A6FB5" w:rsidP="009A6FB5">
            <w:pPr>
              <w:rPr>
                <w:sz w:val="24"/>
                <w:szCs w:val="24"/>
                <w:lang w:eastAsia="ru-RU"/>
              </w:rPr>
            </w:pPr>
            <w:r w:rsidRPr="00A13496">
              <w:rPr>
                <w:sz w:val="24"/>
                <w:szCs w:val="24"/>
                <w:lang w:eastAsia="ru-RU"/>
              </w:rPr>
              <w:t>Контрольно-обобщающий урок.</w:t>
            </w:r>
          </w:p>
        </w:tc>
        <w:tc>
          <w:tcPr>
            <w:tcW w:w="4395" w:type="dxa"/>
          </w:tcPr>
          <w:p w:rsidR="009A6FB5" w:rsidRPr="008D1305" w:rsidRDefault="009A6FB5" w:rsidP="009A6FB5">
            <w:pPr>
              <w:contextualSpacing/>
              <w:rPr>
                <w:sz w:val="24"/>
                <w:szCs w:val="24"/>
              </w:rPr>
            </w:pPr>
            <w:r w:rsidRPr="009A6FB5">
              <w:rPr>
                <w:sz w:val="24"/>
                <w:szCs w:val="24"/>
              </w:rPr>
              <w:t xml:space="preserve">Выявление успешности овладения </w:t>
            </w:r>
            <w:r w:rsidRPr="009A6FB5">
              <w:rPr>
                <w:sz w:val="24"/>
                <w:szCs w:val="24"/>
              </w:rPr>
              <w:lastRenderedPageBreak/>
              <w:t>обучающимися ранее изученным материалом.</w:t>
            </w:r>
          </w:p>
        </w:tc>
        <w:tc>
          <w:tcPr>
            <w:tcW w:w="1559" w:type="dxa"/>
          </w:tcPr>
          <w:p w:rsidR="009A6FB5" w:rsidRPr="008D1305" w:rsidRDefault="009A6FB5" w:rsidP="009A6FB5">
            <w:pPr>
              <w:contextualSpacing/>
              <w:jc w:val="center"/>
              <w:rPr>
                <w:sz w:val="24"/>
                <w:szCs w:val="24"/>
              </w:rPr>
            </w:pPr>
            <w:r w:rsidRPr="008D1305">
              <w:rPr>
                <w:sz w:val="24"/>
                <w:szCs w:val="24"/>
              </w:rPr>
              <w:lastRenderedPageBreak/>
              <w:t>1</w:t>
            </w:r>
          </w:p>
        </w:tc>
      </w:tr>
      <w:tr w:rsidR="009A6FB5" w:rsidRPr="003D34B7" w:rsidTr="008D1305">
        <w:tc>
          <w:tcPr>
            <w:tcW w:w="882" w:type="dxa"/>
          </w:tcPr>
          <w:p w:rsidR="009A6FB5" w:rsidRPr="008D1305" w:rsidRDefault="009A6FB5" w:rsidP="009A6FB5">
            <w:pPr>
              <w:contextualSpacing/>
              <w:jc w:val="center"/>
            </w:pPr>
          </w:p>
        </w:tc>
        <w:tc>
          <w:tcPr>
            <w:tcW w:w="3261" w:type="dxa"/>
          </w:tcPr>
          <w:p w:rsidR="009A6FB5" w:rsidRPr="009A6FB5" w:rsidRDefault="009A6FB5" w:rsidP="009A6FB5">
            <w:pPr>
              <w:rPr>
                <w:b/>
                <w:i/>
                <w:sz w:val="24"/>
                <w:lang w:eastAsia="ru-RU"/>
              </w:rPr>
            </w:pPr>
            <w:r>
              <w:rPr>
                <w:b/>
                <w:i/>
                <w:sz w:val="24"/>
                <w:lang w:eastAsia="ru-RU"/>
              </w:rPr>
              <w:t>Пойте вместе с нами (8 ч.)</w:t>
            </w:r>
          </w:p>
        </w:tc>
        <w:tc>
          <w:tcPr>
            <w:tcW w:w="4110" w:type="dxa"/>
          </w:tcPr>
          <w:p w:rsidR="009A6FB5" w:rsidRPr="00A13496" w:rsidRDefault="009A6FB5" w:rsidP="009A6FB5">
            <w:pPr>
              <w:rPr>
                <w:lang w:eastAsia="ru-RU"/>
              </w:rPr>
            </w:pPr>
          </w:p>
        </w:tc>
        <w:tc>
          <w:tcPr>
            <w:tcW w:w="4395" w:type="dxa"/>
          </w:tcPr>
          <w:p w:rsidR="009A6FB5" w:rsidRPr="009A6FB5" w:rsidRDefault="009A6FB5" w:rsidP="009A6FB5">
            <w:pPr>
              <w:contextualSpacing/>
            </w:pPr>
          </w:p>
        </w:tc>
        <w:tc>
          <w:tcPr>
            <w:tcW w:w="1559" w:type="dxa"/>
          </w:tcPr>
          <w:p w:rsidR="009A6FB5" w:rsidRPr="008D1305" w:rsidRDefault="009A6FB5" w:rsidP="009A6FB5">
            <w:pPr>
              <w:contextualSpacing/>
              <w:jc w:val="center"/>
            </w:pPr>
          </w:p>
        </w:tc>
      </w:tr>
      <w:tr w:rsidR="007D5814" w:rsidRPr="003D34B7" w:rsidTr="008D1305">
        <w:tc>
          <w:tcPr>
            <w:tcW w:w="882" w:type="dxa"/>
          </w:tcPr>
          <w:p w:rsidR="007D5814" w:rsidRPr="008D1305" w:rsidRDefault="007D5814" w:rsidP="007D5814">
            <w:pPr>
              <w:contextualSpacing/>
              <w:jc w:val="center"/>
              <w:rPr>
                <w:sz w:val="24"/>
                <w:szCs w:val="24"/>
              </w:rPr>
            </w:pPr>
            <w:r w:rsidRPr="008D1305">
              <w:rPr>
                <w:sz w:val="24"/>
                <w:szCs w:val="24"/>
              </w:rPr>
              <w:t>27.</w:t>
            </w:r>
          </w:p>
        </w:tc>
        <w:tc>
          <w:tcPr>
            <w:tcW w:w="3261" w:type="dxa"/>
            <w:vMerge w:val="restart"/>
          </w:tcPr>
          <w:p w:rsidR="007D5814" w:rsidRPr="008D1305" w:rsidRDefault="007D5814" w:rsidP="007D5814">
            <w:pPr>
              <w:rPr>
                <w:sz w:val="24"/>
                <w:szCs w:val="24"/>
                <w:lang w:eastAsia="ru-RU"/>
              </w:rPr>
            </w:pPr>
          </w:p>
        </w:tc>
        <w:tc>
          <w:tcPr>
            <w:tcW w:w="4110" w:type="dxa"/>
          </w:tcPr>
          <w:p w:rsidR="007D5814" w:rsidRPr="009A6FB5" w:rsidRDefault="007D5814" w:rsidP="007D5814">
            <w:pPr>
              <w:rPr>
                <w:sz w:val="24"/>
                <w:szCs w:val="28"/>
              </w:rPr>
            </w:pPr>
            <w:r w:rsidRPr="009A6FB5">
              <w:rPr>
                <w:sz w:val="24"/>
                <w:szCs w:val="28"/>
              </w:rPr>
              <w:t>«Пойте вместе с нами». Муз.и сл.- А. Пряжникова.</w:t>
            </w:r>
          </w:p>
        </w:tc>
        <w:tc>
          <w:tcPr>
            <w:tcW w:w="4395" w:type="dxa"/>
          </w:tcPr>
          <w:p w:rsidR="007D5814" w:rsidRPr="007D5814" w:rsidRDefault="007D5814" w:rsidP="007D5814">
            <w:pPr>
              <w:rPr>
                <w:sz w:val="24"/>
                <w:szCs w:val="28"/>
              </w:rPr>
            </w:pPr>
            <w:r w:rsidRPr="007D5814">
              <w:rPr>
                <w:sz w:val="24"/>
                <w:szCs w:val="28"/>
              </w:rPr>
              <w:t>Разучивание слов песни.</w:t>
            </w:r>
            <w:r w:rsidRPr="007D5814">
              <w:rPr>
                <w:rFonts w:ascii="Helvetica" w:hAnsi="Helvetica"/>
                <w:color w:val="333333"/>
                <w:sz w:val="24"/>
                <w:szCs w:val="21"/>
              </w:rPr>
              <w:t xml:space="preserve"> </w:t>
            </w:r>
            <w:r w:rsidRPr="007D5814">
              <w:rPr>
                <w:color w:val="333333"/>
                <w:sz w:val="24"/>
                <w:szCs w:val="28"/>
              </w:rPr>
              <w:t>уметь различать мелодию и сопровождение в песне и в инструментальном произведении.</w:t>
            </w:r>
            <w:r w:rsidRPr="007D5814">
              <w:rPr>
                <w:sz w:val="24"/>
                <w:szCs w:val="28"/>
              </w:rPr>
              <w:t xml:space="preserve"> </w:t>
            </w:r>
          </w:p>
        </w:tc>
        <w:tc>
          <w:tcPr>
            <w:tcW w:w="1559" w:type="dxa"/>
          </w:tcPr>
          <w:p w:rsidR="007D5814" w:rsidRPr="008D1305" w:rsidRDefault="007D5814" w:rsidP="007D5814">
            <w:pPr>
              <w:contextualSpacing/>
              <w:jc w:val="center"/>
              <w:rPr>
                <w:sz w:val="24"/>
                <w:szCs w:val="24"/>
              </w:rPr>
            </w:pPr>
            <w:r w:rsidRPr="008D1305">
              <w:rPr>
                <w:sz w:val="24"/>
                <w:szCs w:val="24"/>
              </w:rPr>
              <w:t>1</w:t>
            </w:r>
          </w:p>
        </w:tc>
      </w:tr>
      <w:tr w:rsidR="007D5814" w:rsidRPr="003D34B7" w:rsidTr="008D1305">
        <w:tc>
          <w:tcPr>
            <w:tcW w:w="882" w:type="dxa"/>
          </w:tcPr>
          <w:p w:rsidR="007D5814" w:rsidRPr="008D1305" w:rsidRDefault="007D5814" w:rsidP="007D5814">
            <w:pPr>
              <w:contextualSpacing/>
              <w:jc w:val="center"/>
              <w:rPr>
                <w:sz w:val="24"/>
                <w:szCs w:val="24"/>
              </w:rPr>
            </w:pPr>
            <w:r w:rsidRPr="008D1305">
              <w:rPr>
                <w:sz w:val="24"/>
                <w:szCs w:val="24"/>
              </w:rPr>
              <w:t>28.</w:t>
            </w:r>
          </w:p>
        </w:tc>
        <w:tc>
          <w:tcPr>
            <w:tcW w:w="3261" w:type="dxa"/>
            <w:vMerge/>
          </w:tcPr>
          <w:p w:rsidR="007D5814" w:rsidRPr="008D1305" w:rsidRDefault="007D5814" w:rsidP="007D5814">
            <w:pPr>
              <w:rPr>
                <w:sz w:val="24"/>
                <w:szCs w:val="24"/>
                <w:lang w:eastAsia="ru-RU"/>
              </w:rPr>
            </w:pPr>
          </w:p>
        </w:tc>
        <w:tc>
          <w:tcPr>
            <w:tcW w:w="4110" w:type="dxa"/>
          </w:tcPr>
          <w:p w:rsidR="007D5814" w:rsidRPr="009A6FB5" w:rsidRDefault="007D5814" w:rsidP="007D5814">
            <w:pPr>
              <w:rPr>
                <w:sz w:val="24"/>
                <w:szCs w:val="28"/>
              </w:rPr>
            </w:pPr>
            <w:r w:rsidRPr="009A6FB5">
              <w:rPr>
                <w:sz w:val="24"/>
                <w:szCs w:val="28"/>
              </w:rPr>
              <w:t>«Пойте вместе с нами». Муз.и сл.- А. Пряжникова.</w:t>
            </w:r>
          </w:p>
        </w:tc>
        <w:tc>
          <w:tcPr>
            <w:tcW w:w="4395" w:type="dxa"/>
          </w:tcPr>
          <w:p w:rsidR="007D5814" w:rsidRPr="007D5814" w:rsidRDefault="007D5814" w:rsidP="007D5814">
            <w:pPr>
              <w:rPr>
                <w:sz w:val="24"/>
                <w:szCs w:val="28"/>
              </w:rPr>
            </w:pPr>
            <w:r w:rsidRPr="007D5814">
              <w:rPr>
                <w:sz w:val="24"/>
                <w:szCs w:val="28"/>
              </w:rPr>
              <w:t xml:space="preserve">Знать слова песни.  </w:t>
            </w:r>
            <w:r w:rsidRPr="007D5814">
              <w:rPr>
                <w:color w:val="333333"/>
                <w:sz w:val="24"/>
                <w:szCs w:val="28"/>
              </w:rPr>
              <w:t>Уметь контролировать слухом качество пения.</w:t>
            </w:r>
          </w:p>
        </w:tc>
        <w:tc>
          <w:tcPr>
            <w:tcW w:w="1559" w:type="dxa"/>
          </w:tcPr>
          <w:p w:rsidR="007D5814" w:rsidRPr="008D1305" w:rsidRDefault="007D5814" w:rsidP="007D5814">
            <w:pPr>
              <w:contextualSpacing/>
              <w:jc w:val="center"/>
              <w:rPr>
                <w:sz w:val="24"/>
                <w:szCs w:val="24"/>
              </w:rPr>
            </w:pPr>
            <w:r w:rsidRPr="008D1305">
              <w:rPr>
                <w:sz w:val="24"/>
                <w:szCs w:val="24"/>
              </w:rPr>
              <w:t>1</w:t>
            </w:r>
          </w:p>
        </w:tc>
      </w:tr>
      <w:tr w:rsidR="007D5814" w:rsidRPr="003D34B7" w:rsidTr="008D1305">
        <w:tc>
          <w:tcPr>
            <w:tcW w:w="882" w:type="dxa"/>
          </w:tcPr>
          <w:p w:rsidR="007D5814" w:rsidRPr="008D1305" w:rsidRDefault="007D5814" w:rsidP="007D5814">
            <w:pPr>
              <w:contextualSpacing/>
              <w:jc w:val="center"/>
              <w:rPr>
                <w:sz w:val="24"/>
                <w:szCs w:val="24"/>
              </w:rPr>
            </w:pPr>
            <w:r w:rsidRPr="008D1305">
              <w:rPr>
                <w:sz w:val="24"/>
                <w:szCs w:val="24"/>
              </w:rPr>
              <w:t>29.</w:t>
            </w:r>
          </w:p>
        </w:tc>
        <w:tc>
          <w:tcPr>
            <w:tcW w:w="3261" w:type="dxa"/>
            <w:vMerge/>
          </w:tcPr>
          <w:p w:rsidR="007D5814" w:rsidRPr="008D1305" w:rsidRDefault="007D5814" w:rsidP="007D5814">
            <w:pPr>
              <w:rPr>
                <w:sz w:val="24"/>
                <w:szCs w:val="24"/>
                <w:lang w:eastAsia="ru-RU"/>
              </w:rPr>
            </w:pPr>
          </w:p>
        </w:tc>
        <w:tc>
          <w:tcPr>
            <w:tcW w:w="4110" w:type="dxa"/>
          </w:tcPr>
          <w:p w:rsidR="007D5814" w:rsidRPr="009A6FB5" w:rsidRDefault="007D5814" w:rsidP="007D5814">
            <w:pPr>
              <w:rPr>
                <w:sz w:val="24"/>
                <w:szCs w:val="28"/>
              </w:rPr>
            </w:pPr>
            <w:r w:rsidRPr="009A6FB5">
              <w:rPr>
                <w:sz w:val="24"/>
                <w:szCs w:val="28"/>
              </w:rPr>
              <w:t>«Чунга-Чанга». Из м\ф «Катерок» муз.-В. Шаиского, сл.-Ю.Энтина.</w:t>
            </w:r>
          </w:p>
        </w:tc>
        <w:tc>
          <w:tcPr>
            <w:tcW w:w="4395" w:type="dxa"/>
          </w:tcPr>
          <w:p w:rsidR="007D5814" w:rsidRPr="007D5814" w:rsidRDefault="007D5814" w:rsidP="007D5814">
            <w:pPr>
              <w:rPr>
                <w:sz w:val="24"/>
                <w:szCs w:val="28"/>
              </w:rPr>
            </w:pPr>
            <w:r w:rsidRPr="007D5814">
              <w:rPr>
                <w:sz w:val="24"/>
                <w:szCs w:val="28"/>
              </w:rPr>
              <w:t>Разучивание слов песни. Сохранять правильное формирование гласных при пении двух звуков на один слог.</w:t>
            </w:r>
          </w:p>
        </w:tc>
        <w:tc>
          <w:tcPr>
            <w:tcW w:w="1559" w:type="dxa"/>
          </w:tcPr>
          <w:p w:rsidR="007D5814" w:rsidRPr="008D1305" w:rsidRDefault="007D5814" w:rsidP="007D5814">
            <w:pPr>
              <w:contextualSpacing/>
              <w:jc w:val="center"/>
              <w:rPr>
                <w:sz w:val="24"/>
                <w:szCs w:val="24"/>
              </w:rPr>
            </w:pPr>
            <w:r w:rsidRPr="008D1305">
              <w:rPr>
                <w:sz w:val="24"/>
                <w:szCs w:val="24"/>
              </w:rPr>
              <w:t>1</w:t>
            </w:r>
          </w:p>
        </w:tc>
      </w:tr>
      <w:tr w:rsidR="007D5814" w:rsidRPr="003D34B7" w:rsidTr="008D1305">
        <w:tc>
          <w:tcPr>
            <w:tcW w:w="882" w:type="dxa"/>
          </w:tcPr>
          <w:p w:rsidR="007D5814" w:rsidRPr="008D1305" w:rsidRDefault="007D5814" w:rsidP="007D5814">
            <w:pPr>
              <w:contextualSpacing/>
              <w:jc w:val="center"/>
              <w:rPr>
                <w:sz w:val="24"/>
                <w:szCs w:val="24"/>
              </w:rPr>
            </w:pPr>
            <w:r w:rsidRPr="008D1305">
              <w:rPr>
                <w:sz w:val="24"/>
                <w:szCs w:val="24"/>
              </w:rPr>
              <w:t>30.</w:t>
            </w:r>
          </w:p>
        </w:tc>
        <w:tc>
          <w:tcPr>
            <w:tcW w:w="3261" w:type="dxa"/>
            <w:vMerge/>
          </w:tcPr>
          <w:p w:rsidR="007D5814" w:rsidRPr="008D1305" w:rsidRDefault="007D5814" w:rsidP="007D5814">
            <w:pPr>
              <w:rPr>
                <w:sz w:val="24"/>
                <w:szCs w:val="24"/>
                <w:lang w:eastAsia="ru-RU"/>
              </w:rPr>
            </w:pPr>
          </w:p>
        </w:tc>
        <w:tc>
          <w:tcPr>
            <w:tcW w:w="4110" w:type="dxa"/>
          </w:tcPr>
          <w:p w:rsidR="007D5814" w:rsidRPr="009A6FB5" w:rsidRDefault="007D5814" w:rsidP="007D5814">
            <w:pPr>
              <w:rPr>
                <w:sz w:val="24"/>
                <w:szCs w:val="28"/>
              </w:rPr>
            </w:pPr>
            <w:r w:rsidRPr="009A6FB5">
              <w:rPr>
                <w:sz w:val="24"/>
                <w:szCs w:val="28"/>
              </w:rPr>
              <w:t>«Чунга-Чанга». Из м\ф «Катерок» муз.-В. Шаиского, сл.-Ю.Энтина.</w:t>
            </w:r>
          </w:p>
        </w:tc>
        <w:tc>
          <w:tcPr>
            <w:tcW w:w="4395" w:type="dxa"/>
          </w:tcPr>
          <w:p w:rsidR="007D5814" w:rsidRPr="007D5814" w:rsidRDefault="007D5814" w:rsidP="007D5814">
            <w:pPr>
              <w:rPr>
                <w:sz w:val="24"/>
                <w:szCs w:val="28"/>
              </w:rPr>
            </w:pPr>
            <w:r w:rsidRPr="007D5814">
              <w:rPr>
                <w:sz w:val="24"/>
                <w:szCs w:val="28"/>
              </w:rPr>
              <w:t>Знать слова песни.  Уметь выделять мелодию в песне и инструментальном произведении.</w:t>
            </w:r>
          </w:p>
        </w:tc>
        <w:tc>
          <w:tcPr>
            <w:tcW w:w="1559" w:type="dxa"/>
          </w:tcPr>
          <w:p w:rsidR="007D5814" w:rsidRPr="008D1305" w:rsidRDefault="007D5814" w:rsidP="007D5814">
            <w:pPr>
              <w:contextualSpacing/>
              <w:jc w:val="center"/>
              <w:rPr>
                <w:sz w:val="24"/>
                <w:szCs w:val="24"/>
              </w:rPr>
            </w:pPr>
            <w:r w:rsidRPr="008D1305">
              <w:rPr>
                <w:sz w:val="24"/>
                <w:szCs w:val="24"/>
              </w:rPr>
              <w:t>1</w:t>
            </w:r>
          </w:p>
        </w:tc>
      </w:tr>
      <w:tr w:rsidR="007D5814" w:rsidRPr="003D34B7" w:rsidTr="008D1305">
        <w:tc>
          <w:tcPr>
            <w:tcW w:w="882" w:type="dxa"/>
          </w:tcPr>
          <w:p w:rsidR="007D5814" w:rsidRPr="008D1305" w:rsidRDefault="007D5814" w:rsidP="007D5814">
            <w:pPr>
              <w:contextualSpacing/>
              <w:jc w:val="center"/>
              <w:rPr>
                <w:sz w:val="24"/>
                <w:szCs w:val="24"/>
              </w:rPr>
            </w:pPr>
            <w:r w:rsidRPr="008D1305">
              <w:rPr>
                <w:sz w:val="24"/>
                <w:szCs w:val="24"/>
              </w:rPr>
              <w:t>31.</w:t>
            </w:r>
          </w:p>
        </w:tc>
        <w:tc>
          <w:tcPr>
            <w:tcW w:w="3261" w:type="dxa"/>
            <w:vMerge/>
          </w:tcPr>
          <w:p w:rsidR="007D5814" w:rsidRPr="008D1305" w:rsidRDefault="007D5814" w:rsidP="007D5814">
            <w:pPr>
              <w:rPr>
                <w:sz w:val="24"/>
                <w:szCs w:val="24"/>
                <w:lang w:eastAsia="ru-RU"/>
              </w:rPr>
            </w:pPr>
          </w:p>
        </w:tc>
        <w:tc>
          <w:tcPr>
            <w:tcW w:w="4110" w:type="dxa"/>
          </w:tcPr>
          <w:p w:rsidR="007D5814" w:rsidRPr="009A6FB5" w:rsidRDefault="007D5814" w:rsidP="007D5814">
            <w:pPr>
              <w:rPr>
                <w:sz w:val="24"/>
                <w:szCs w:val="28"/>
              </w:rPr>
            </w:pPr>
            <w:r w:rsidRPr="009A6FB5">
              <w:rPr>
                <w:sz w:val="24"/>
                <w:szCs w:val="28"/>
              </w:rPr>
              <w:t>«Голубой вагон». Из м\ф «Старуха Шапокляк». Муз.- В. Шаиского, сл.-Э. Успенского.</w:t>
            </w:r>
          </w:p>
        </w:tc>
        <w:tc>
          <w:tcPr>
            <w:tcW w:w="4395" w:type="dxa"/>
          </w:tcPr>
          <w:p w:rsidR="007D5814" w:rsidRPr="007D5814" w:rsidRDefault="007D5814" w:rsidP="007D5814">
            <w:pPr>
              <w:rPr>
                <w:sz w:val="24"/>
                <w:szCs w:val="28"/>
              </w:rPr>
            </w:pPr>
            <w:r w:rsidRPr="007D5814">
              <w:rPr>
                <w:sz w:val="24"/>
                <w:szCs w:val="28"/>
              </w:rPr>
              <w:t>Разучивание слов песни. Уметь распределять дыхание при исполнении напевных песен с различными динамическими оттенками.</w:t>
            </w:r>
          </w:p>
        </w:tc>
        <w:tc>
          <w:tcPr>
            <w:tcW w:w="1559" w:type="dxa"/>
          </w:tcPr>
          <w:p w:rsidR="007D5814" w:rsidRPr="008D1305" w:rsidRDefault="007D5814" w:rsidP="007D5814">
            <w:pPr>
              <w:contextualSpacing/>
              <w:jc w:val="center"/>
              <w:rPr>
                <w:sz w:val="24"/>
                <w:szCs w:val="24"/>
              </w:rPr>
            </w:pPr>
            <w:r w:rsidRPr="008D1305">
              <w:rPr>
                <w:sz w:val="24"/>
                <w:szCs w:val="24"/>
              </w:rPr>
              <w:t>1</w:t>
            </w:r>
          </w:p>
        </w:tc>
      </w:tr>
      <w:tr w:rsidR="007D5814" w:rsidRPr="003D34B7" w:rsidTr="008D1305">
        <w:tc>
          <w:tcPr>
            <w:tcW w:w="882" w:type="dxa"/>
          </w:tcPr>
          <w:p w:rsidR="007D5814" w:rsidRPr="008D1305" w:rsidRDefault="007D5814" w:rsidP="007D5814">
            <w:pPr>
              <w:contextualSpacing/>
              <w:jc w:val="center"/>
              <w:rPr>
                <w:sz w:val="24"/>
                <w:szCs w:val="24"/>
              </w:rPr>
            </w:pPr>
            <w:r w:rsidRPr="008D1305">
              <w:rPr>
                <w:sz w:val="24"/>
                <w:szCs w:val="24"/>
              </w:rPr>
              <w:t>32.</w:t>
            </w:r>
          </w:p>
        </w:tc>
        <w:tc>
          <w:tcPr>
            <w:tcW w:w="3261" w:type="dxa"/>
            <w:vMerge/>
          </w:tcPr>
          <w:p w:rsidR="007D5814" w:rsidRPr="008D1305" w:rsidRDefault="007D5814" w:rsidP="007D5814">
            <w:pPr>
              <w:rPr>
                <w:sz w:val="24"/>
                <w:szCs w:val="24"/>
                <w:lang w:eastAsia="ru-RU"/>
              </w:rPr>
            </w:pPr>
          </w:p>
        </w:tc>
        <w:tc>
          <w:tcPr>
            <w:tcW w:w="4110" w:type="dxa"/>
          </w:tcPr>
          <w:p w:rsidR="007D5814" w:rsidRPr="009A6FB5" w:rsidRDefault="007D5814" w:rsidP="007D5814">
            <w:pPr>
              <w:rPr>
                <w:sz w:val="24"/>
                <w:szCs w:val="28"/>
              </w:rPr>
            </w:pPr>
            <w:r w:rsidRPr="009A6FB5">
              <w:rPr>
                <w:sz w:val="24"/>
                <w:szCs w:val="28"/>
              </w:rPr>
              <w:t>«Голубой вагон». Из м\ф «Старуха Шапокляк». Муз.- В. Шаиского, сл.-Э. Успенского.</w:t>
            </w:r>
          </w:p>
        </w:tc>
        <w:tc>
          <w:tcPr>
            <w:tcW w:w="4395" w:type="dxa"/>
          </w:tcPr>
          <w:p w:rsidR="007D5814" w:rsidRPr="007D5814" w:rsidRDefault="007D5814" w:rsidP="007D5814">
            <w:pPr>
              <w:rPr>
                <w:color w:val="333333"/>
                <w:sz w:val="24"/>
                <w:szCs w:val="28"/>
              </w:rPr>
            </w:pPr>
            <w:r w:rsidRPr="007D5814">
              <w:rPr>
                <w:sz w:val="24"/>
                <w:szCs w:val="28"/>
              </w:rPr>
              <w:t xml:space="preserve">Знать слова песни. </w:t>
            </w:r>
            <w:r w:rsidRPr="007D5814">
              <w:rPr>
                <w:color w:val="333333"/>
                <w:sz w:val="24"/>
                <w:szCs w:val="28"/>
              </w:rPr>
              <w:t>Пение выученных песен ритмично и выразительно с сохранением строя и ансамбля.</w:t>
            </w:r>
          </w:p>
        </w:tc>
        <w:tc>
          <w:tcPr>
            <w:tcW w:w="1559" w:type="dxa"/>
          </w:tcPr>
          <w:p w:rsidR="007D5814" w:rsidRPr="008D1305" w:rsidRDefault="007D5814" w:rsidP="007D5814">
            <w:pPr>
              <w:contextualSpacing/>
              <w:jc w:val="center"/>
              <w:rPr>
                <w:sz w:val="24"/>
                <w:szCs w:val="24"/>
              </w:rPr>
            </w:pPr>
            <w:r w:rsidRPr="008D1305">
              <w:rPr>
                <w:sz w:val="24"/>
                <w:szCs w:val="24"/>
              </w:rPr>
              <w:t>1</w:t>
            </w:r>
          </w:p>
        </w:tc>
      </w:tr>
      <w:tr w:rsidR="007D5814" w:rsidRPr="003D34B7" w:rsidTr="008D1305">
        <w:tc>
          <w:tcPr>
            <w:tcW w:w="882" w:type="dxa"/>
          </w:tcPr>
          <w:p w:rsidR="007D5814" w:rsidRPr="008D1305" w:rsidRDefault="007D5814" w:rsidP="007D5814">
            <w:pPr>
              <w:contextualSpacing/>
              <w:jc w:val="center"/>
              <w:rPr>
                <w:sz w:val="24"/>
                <w:szCs w:val="24"/>
              </w:rPr>
            </w:pPr>
            <w:r w:rsidRPr="008D1305">
              <w:rPr>
                <w:sz w:val="24"/>
                <w:szCs w:val="24"/>
              </w:rPr>
              <w:t>33.</w:t>
            </w:r>
          </w:p>
        </w:tc>
        <w:tc>
          <w:tcPr>
            <w:tcW w:w="3261" w:type="dxa"/>
            <w:vMerge/>
          </w:tcPr>
          <w:p w:rsidR="007D5814" w:rsidRPr="008D1305" w:rsidRDefault="007D5814" w:rsidP="007D5814">
            <w:pPr>
              <w:rPr>
                <w:sz w:val="24"/>
                <w:szCs w:val="24"/>
                <w:lang w:eastAsia="ru-RU"/>
              </w:rPr>
            </w:pPr>
          </w:p>
        </w:tc>
        <w:tc>
          <w:tcPr>
            <w:tcW w:w="4110" w:type="dxa"/>
          </w:tcPr>
          <w:p w:rsidR="007D5814" w:rsidRPr="008D1305" w:rsidRDefault="007D5814" w:rsidP="007D5814">
            <w:pPr>
              <w:contextualSpacing/>
              <w:rPr>
                <w:sz w:val="24"/>
                <w:szCs w:val="24"/>
              </w:rPr>
            </w:pPr>
            <w:r>
              <w:rPr>
                <w:sz w:val="24"/>
                <w:szCs w:val="24"/>
              </w:rPr>
              <w:t>«Кашалотик». Муз.-Р.Паулса, сл.-И.Резника.</w:t>
            </w:r>
          </w:p>
        </w:tc>
        <w:tc>
          <w:tcPr>
            <w:tcW w:w="4395" w:type="dxa"/>
          </w:tcPr>
          <w:p w:rsidR="007D5814" w:rsidRPr="008D1305" w:rsidRDefault="007D5814" w:rsidP="007D5814">
            <w:pPr>
              <w:contextualSpacing/>
              <w:rPr>
                <w:sz w:val="24"/>
                <w:szCs w:val="24"/>
              </w:rPr>
            </w:pPr>
            <w:r w:rsidRPr="007D5814">
              <w:rPr>
                <w:sz w:val="24"/>
                <w:szCs w:val="24"/>
              </w:rPr>
              <w:t>Разучивание слов песни. Уметь распределять дыхание при исполнении напевных песен с различными динамическими оттенками.</w:t>
            </w:r>
          </w:p>
        </w:tc>
        <w:tc>
          <w:tcPr>
            <w:tcW w:w="1559" w:type="dxa"/>
          </w:tcPr>
          <w:p w:rsidR="007D5814" w:rsidRPr="008D1305" w:rsidRDefault="007D5814" w:rsidP="007D5814">
            <w:pPr>
              <w:contextualSpacing/>
              <w:jc w:val="center"/>
              <w:rPr>
                <w:sz w:val="24"/>
                <w:szCs w:val="24"/>
              </w:rPr>
            </w:pPr>
            <w:r w:rsidRPr="008D1305">
              <w:rPr>
                <w:sz w:val="24"/>
                <w:szCs w:val="24"/>
              </w:rPr>
              <w:t>1</w:t>
            </w:r>
          </w:p>
        </w:tc>
      </w:tr>
      <w:tr w:rsidR="007D5814" w:rsidRPr="003D34B7" w:rsidTr="008D1305">
        <w:tc>
          <w:tcPr>
            <w:tcW w:w="882" w:type="dxa"/>
          </w:tcPr>
          <w:p w:rsidR="007D5814" w:rsidRPr="008D1305" w:rsidRDefault="007D5814" w:rsidP="007D5814">
            <w:pPr>
              <w:contextualSpacing/>
              <w:jc w:val="center"/>
              <w:rPr>
                <w:sz w:val="24"/>
                <w:szCs w:val="24"/>
              </w:rPr>
            </w:pPr>
            <w:r w:rsidRPr="008D1305">
              <w:rPr>
                <w:sz w:val="24"/>
                <w:szCs w:val="24"/>
              </w:rPr>
              <w:t>34.</w:t>
            </w:r>
          </w:p>
        </w:tc>
        <w:tc>
          <w:tcPr>
            <w:tcW w:w="3261" w:type="dxa"/>
            <w:vMerge/>
          </w:tcPr>
          <w:p w:rsidR="007D5814" w:rsidRPr="008D1305" w:rsidRDefault="007D5814" w:rsidP="007D5814">
            <w:pPr>
              <w:rPr>
                <w:sz w:val="24"/>
                <w:szCs w:val="24"/>
                <w:lang w:eastAsia="ru-RU"/>
              </w:rPr>
            </w:pPr>
          </w:p>
        </w:tc>
        <w:tc>
          <w:tcPr>
            <w:tcW w:w="4110" w:type="dxa"/>
          </w:tcPr>
          <w:p w:rsidR="007D5814" w:rsidRPr="008D1305" w:rsidRDefault="007D5814" w:rsidP="007D5814">
            <w:pPr>
              <w:contextualSpacing/>
              <w:rPr>
                <w:sz w:val="24"/>
                <w:szCs w:val="24"/>
              </w:rPr>
            </w:pPr>
            <w:r w:rsidRPr="009A6FB5">
              <w:rPr>
                <w:sz w:val="24"/>
                <w:szCs w:val="24"/>
              </w:rPr>
              <w:t>Контрольно-обобщающий урок.</w:t>
            </w:r>
          </w:p>
        </w:tc>
        <w:tc>
          <w:tcPr>
            <w:tcW w:w="4395" w:type="dxa"/>
          </w:tcPr>
          <w:p w:rsidR="007D5814" w:rsidRPr="008D1305" w:rsidRDefault="007D5814" w:rsidP="007D5814">
            <w:pPr>
              <w:contextualSpacing/>
              <w:rPr>
                <w:sz w:val="24"/>
                <w:szCs w:val="24"/>
              </w:rPr>
            </w:pPr>
            <w:r w:rsidRPr="007D5814">
              <w:rPr>
                <w:sz w:val="24"/>
                <w:szCs w:val="24"/>
              </w:rPr>
              <w:t>Выявление успешности овладения обучающимися ранее изученным материалом.</w:t>
            </w:r>
          </w:p>
        </w:tc>
        <w:tc>
          <w:tcPr>
            <w:tcW w:w="1559" w:type="dxa"/>
          </w:tcPr>
          <w:p w:rsidR="007D5814" w:rsidRPr="008D1305" w:rsidRDefault="007D5814" w:rsidP="007D5814">
            <w:pPr>
              <w:contextualSpacing/>
              <w:jc w:val="center"/>
              <w:rPr>
                <w:sz w:val="24"/>
                <w:szCs w:val="24"/>
              </w:rPr>
            </w:pPr>
            <w:r w:rsidRPr="008D1305">
              <w:rPr>
                <w:sz w:val="24"/>
                <w:szCs w:val="24"/>
              </w:rPr>
              <w:t>1</w:t>
            </w:r>
          </w:p>
        </w:tc>
      </w:tr>
    </w:tbl>
    <w:p w:rsidR="007D5814" w:rsidRDefault="007D5814" w:rsidP="00B8503C">
      <w:pPr>
        <w:jc w:val="center"/>
        <w:rPr>
          <w:b/>
          <w:bCs/>
          <w:sz w:val="22"/>
          <w:szCs w:val="22"/>
        </w:rPr>
      </w:pPr>
    </w:p>
    <w:p w:rsidR="007D5814" w:rsidRDefault="007D5814" w:rsidP="00B8503C">
      <w:pPr>
        <w:jc w:val="center"/>
        <w:rPr>
          <w:b/>
          <w:bCs/>
          <w:sz w:val="22"/>
          <w:szCs w:val="22"/>
        </w:rPr>
      </w:pPr>
    </w:p>
    <w:p w:rsidR="007D5814" w:rsidRDefault="007D5814" w:rsidP="00B8503C">
      <w:pPr>
        <w:jc w:val="center"/>
        <w:rPr>
          <w:b/>
          <w:bCs/>
          <w:sz w:val="22"/>
          <w:szCs w:val="22"/>
        </w:rPr>
      </w:pPr>
    </w:p>
    <w:p w:rsidR="007D5814" w:rsidRDefault="007D5814" w:rsidP="00B8503C">
      <w:pPr>
        <w:jc w:val="center"/>
        <w:rPr>
          <w:b/>
          <w:bCs/>
          <w:sz w:val="22"/>
          <w:szCs w:val="22"/>
        </w:rPr>
      </w:pPr>
    </w:p>
    <w:p w:rsidR="007D5814" w:rsidRDefault="007D5814" w:rsidP="00B8503C">
      <w:pPr>
        <w:jc w:val="center"/>
        <w:rPr>
          <w:b/>
          <w:bCs/>
          <w:sz w:val="22"/>
          <w:szCs w:val="22"/>
        </w:rPr>
      </w:pPr>
    </w:p>
    <w:p w:rsidR="007D5814" w:rsidRDefault="007D5814" w:rsidP="00B8503C">
      <w:pPr>
        <w:jc w:val="center"/>
        <w:rPr>
          <w:b/>
          <w:bCs/>
          <w:sz w:val="22"/>
          <w:szCs w:val="22"/>
        </w:rPr>
      </w:pPr>
    </w:p>
    <w:p w:rsidR="00B8503C" w:rsidRPr="000E2DA1" w:rsidRDefault="000301C5" w:rsidP="00B8503C">
      <w:pPr>
        <w:jc w:val="center"/>
        <w:rPr>
          <w:b/>
          <w:bCs/>
          <w:sz w:val="22"/>
          <w:szCs w:val="22"/>
        </w:rPr>
      </w:pPr>
      <w:r>
        <w:rPr>
          <w:b/>
          <w:bCs/>
          <w:sz w:val="22"/>
          <w:szCs w:val="22"/>
        </w:rPr>
        <w:lastRenderedPageBreak/>
        <w:t xml:space="preserve">7. </w:t>
      </w:r>
      <w:r w:rsidR="00B8503C" w:rsidRPr="000E2DA1">
        <w:rPr>
          <w:b/>
          <w:bCs/>
          <w:sz w:val="22"/>
          <w:szCs w:val="22"/>
        </w:rPr>
        <w:t>МАТЕРИАЛЬНО – ТЕХНИЧЕСКОЕ ОБЕСПЕЧЕНИЕ</w:t>
      </w:r>
    </w:p>
    <w:p w:rsidR="00B8503C" w:rsidRPr="000E2DA1" w:rsidRDefault="00B8503C" w:rsidP="00B8503C">
      <w:pPr>
        <w:suppressAutoHyphens w:val="0"/>
        <w:ind w:left="360"/>
        <w:jc w:val="both"/>
      </w:pPr>
    </w:p>
    <w:p w:rsidR="00B8503C" w:rsidRPr="00285B0E" w:rsidRDefault="007D5814" w:rsidP="007D5814">
      <w:pPr>
        <w:pStyle w:val="a6"/>
        <w:numPr>
          <w:ilvl w:val="0"/>
          <w:numId w:val="9"/>
        </w:numPr>
        <w:contextualSpacing/>
        <w:rPr>
          <w:rFonts w:ascii="Times New Roman" w:eastAsia="Arial Unicode MS" w:hAnsi="Times New Roman"/>
          <w:color w:val="00000A"/>
          <w:sz w:val="24"/>
          <w:szCs w:val="24"/>
        </w:rPr>
      </w:pPr>
      <w:r>
        <w:rPr>
          <w:rFonts w:ascii="Times New Roman" w:eastAsia="Arial Unicode MS" w:hAnsi="Times New Roman"/>
          <w:color w:val="00000A"/>
          <w:sz w:val="24"/>
          <w:szCs w:val="24"/>
        </w:rPr>
        <w:t>Учебное пособие</w:t>
      </w:r>
      <w:r w:rsidR="00B8503C" w:rsidRPr="00285B0E">
        <w:rPr>
          <w:rFonts w:ascii="Times New Roman" w:eastAsia="Arial Unicode MS" w:hAnsi="Times New Roman"/>
          <w:color w:val="00000A"/>
          <w:sz w:val="24"/>
          <w:szCs w:val="24"/>
        </w:rPr>
        <w:t xml:space="preserve"> для общеобразовательных организаций, реализующих адаптированные основные общеобразовательные программы 3 </w:t>
      </w:r>
      <w:r>
        <w:rPr>
          <w:rFonts w:ascii="Times New Roman" w:eastAsia="Arial Unicode MS" w:hAnsi="Times New Roman"/>
          <w:color w:val="00000A"/>
          <w:sz w:val="24"/>
          <w:szCs w:val="24"/>
        </w:rPr>
        <w:t xml:space="preserve">класс «Музыка». Авторы: И.В.Евтушенко, Е.В.Чернышкова (Москва "Просвещение" 2022 </w:t>
      </w:r>
      <w:r w:rsidR="00B8503C" w:rsidRPr="00285B0E">
        <w:rPr>
          <w:rFonts w:ascii="Times New Roman" w:eastAsia="Arial Unicode MS" w:hAnsi="Times New Roman"/>
          <w:color w:val="00000A"/>
          <w:sz w:val="24"/>
          <w:szCs w:val="24"/>
        </w:rPr>
        <w:t>г.)</w:t>
      </w:r>
    </w:p>
    <w:p w:rsidR="007D5814" w:rsidRPr="007D5814" w:rsidRDefault="007D5814" w:rsidP="007D5814">
      <w:pPr>
        <w:pStyle w:val="a6"/>
        <w:numPr>
          <w:ilvl w:val="0"/>
          <w:numId w:val="9"/>
        </w:numPr>
        <w:rPr>
          <w:rFonts w:ascii="Times New Roman" w:eastAsia="Arial Unicode MS" w:hAnsi="Times New Roman"/>
          <w:color w:val="00000A"/>
          <w:sz w:val="24"/>
          <w:szCs w:val="24"/>
        </w:rPr>
      </w:pPr>
      <w:r w:rsidRPr="007D5814">
        <w:rPr>
          <w:rFonts w:ascii="Times New Roman" w:eastAsia="Arial Unicode MS" w:hAnsi="Times New Roman"/>
          <w:color w:val="00000A"/>
          <w:sz w:val="24"/>
          <w:szCs w:val="24"/>
        </w:rPr>
        <w:t xml:space="preserve">Программы специальных (коррекционных) образовательных учреждений VIII вида. Подготовительный, 1-4 классы под ред. В. В. Воронковой. М.: «Просвещение», 2010. </w:t>
      </w:r>
    </w:p>
    <w:p w:rsidR="00B8503C" w:rsidRDefault="00B8503C" w:rsidP="00B8503C">
      <w:pPr>
        <w:spacing w:line="276" w:lineRule="auto"/>
        <w:ind w:left="360"/>
        <w:contextualSpacing/>
        <w:rPr>
          <w:rFonts w:eastAsia="Arial Unicode MS" w:cs="Calibri"/>
          <w:color w:val="00000A"/>
          <w:kern w:val="1"/>
        </w:rPr>
      </w:pPr>
      <w:bookmarkStart w:id="0" w:name="_GoBack"/>
      <w:bookmarkEnd w:id="0"/>
    </w:p>
    <w:p w:rsidR="00B8503C" w:rsidRPr="00B90980" w:rsidRDefault="00B8503C" w:rsidP="00B8503C">
      <w:pPr>
        <w:spacing w:line="276" w:lineRule="auto"/>
        <w:ind w:left="360"/>
        <w:contextualSpacing/>
        <w:rPr>
          <w:rFonts w:eastAsia="Arial Unicode MS" w:cs="Calibri"/>
          <w:color w:val="00000A"/>
          <w:kern w:val="1"/>
        </w:rPr>
      </w:pPr>
    </w:p>
    <w:tbl>
      <w:tblPr>
        <w:tblStyle w:val="a3"/>
        <w:tblW w:w="0" w:type="auto"/>
        <w:tblLook w:val="04A0"/>
      </w:tblPr>
      <w:tblGrid>
        <w:gridCol w:w="3190"/>
        <w:gridCol w:w="3190"/>
        <w:gridCol w:w="3191"/>
      </w:tblGrid>
      <w:tr w:rsidR="00B8503C" w:rsidRPr="000E2DA1" w:rsidTr="00C8509A">
        <w:tc>
          <w:tcPr>
            <w:tcW w:w="3190" w:type="dxa"/>
          </w:tcPr>
          <w:p w:rsidR="00B8503C" w:rsidRPr="000E2DA1" w:rsidRDefault="00B8503C" w:rsidP="00C8509A">
            <w:pPr>
              <w:jc w:val="center"/>
              <w:rPr>
                <w:b/>
              </w:rPr>
            </w:pPr>
            <w:r w:rsidRPr="000E2DA1">
              <w:rPr>
                <w:bCs/>
              </w:rPr>
              <w:t>Наименования объектов и средств материально-технического обеспечения</w:t>
            </w:r>
          </w:p>
        </w:tc>
        <w:tc>
          <w:tcPr>
            <w:tcW w:w="3190" w:type="dxa"/>
          </w:tcPr>
          <w:p w:rsidR="00B8503C" w:rsidRPr="000E2DA1" w:rsidRDefault="00B8503C" w:rsidP="00C8509A">
            <w:pPr>
              <w:jc w:val="center"/>
              <w:rPr>
                <w:kern w:val="24"/>
              </w:rPr>
            </w:pPr>
          </w:p>
          <w:p w:rsidR="00B8503C" w:rsidRPr="000E2DA1" w:rsidRDefault="00B8503C" w:rsidP="00C8509A">
            <w:pPr>
              <w:jc w:val="center"/>
              <w:rPr>
                <w:b/>
              </w:rPr>
            </w:pPr>
            <w:r w:rsidRPr="000E2DA1">
              <w:rPr>
                <w:kern w:val="24"/>
              </w:rPr>
              <w:t>Количество</w:t>
            </w:r>
          </w:p>
        </w:tc>
        <w:tc>
          <w:tcPr>
            <w:tcW w:w="3191" w:type="dxa"/>
          </w:tcPr>
          <w:p w:rsidR="00B8503C" w:rsidRPr="000E2DA1" w:rsidRDefault="00B8503C" w:rsidP="00C8509A">
            <w:pPr>
              <w:jc w:val="center"/>
              <w:rPr>
                <w:kern w:val="24"/>
              </w:rPr>
            </w:pPr>
          </w:p>
          <w:p w:rsidR="00B8503C" w:rsidRPr="000E2DA1" w:rsidRDefault="00B8503C" w:rsidP="00C8509A">
            <w:pPr>
              <w:jc w:val="center"/>
              <w:rPr>
                <w:b/>
              </w:rPr>
            </w:pPr>
            <w:r w:rsidRPr="000E2DA1">
              <w:rPr>
                <w:kern w:val="24"/>
              </w:rPr>
              <w:t>Примечание</w:t>
            </w:r>
          </w:p>
        </w:tc>
      </w:tr>
      <w:tr w:rsidR="00B8503C" w:rsidRPr="000E2DA1" w:rsidTr="00C8509A">
        <w:tc>
          <w:tcPr>
            <w:tcW w:w="3190" w:type="dxa"/>
          </w:tcPr>
          <w:p w:rsidR="00B8503C" w:rsidRPr="000E2DA1" w:rsidRDefault="00B8503C" w:rsidP="00C8509A">
            <w:pPr>
              <w:jc w:val="center"/>
              <w:rPr>
                <w:b/>
              </w:rPr>
            </w:pPr>
            <w:r w:rsidRPr="000E2DA1">
              <w:rPr>
                <w:bCs/>
              </w:rPr>
              <w:t>Рабочее место учителя</w:t>
            </w:r>
          </w:p>
        </w:tc>
        <w:tc>
          <w:tcPr>
            <w:tcW w:w="3190" w:type="dxa"/>
          </w:tcPr>
          <w:p w:rsidR="00B8503C" w:rsidRPr="000E2DA1" w:rsidRDefault="00B8503C" w:rsidP="00C8509A">
            <w:pPr>
              <w:jc w:val="center"/>
            </w:pPr>
            <w:r w:rsidRPr="000E2DA1">
              <w:t>1</w:t>
            </w:r>
          </w:p>
        </w:tc>
        <w:tc>
          <w:tcPr>
            <w:tcW w:w="3191" w:type="dxa"/>
          </w:tcPr>
          <w:p w:rsidR="00B8503C" w:rsidRPr="000E2DA1" w:rsidRDefault="00B8503C" w:rsidP="00C8509A">
            <w:pPr>
              <w:jc w:val="center"/>
            </w:pPr>
          </w:p>
        </w:tc>
      </w:tr>
      <w:tr w:rsidR="00B8503C" w:rsidRPr="000E2DA1" w:rsidTr="00C8509A">
        <w:tc>
          <w:tcPr>
            <w:tcW w:w="3190" w:type="dxa"/>
          </w:tcPr>
          <w:p w:rsidR="00B8503C" w:rsidRPr="000E2DA1" w:rsidRDefault="00B8503C" w:rsidP="00C8509A">
            <w:pPr>
              <w:jc w:val="center"/>
              <w:rPr>
                <w:b/>
              </w:rPr>
            </w:pPr>
            <w:r w:rsidRPr="000E2DA1">
              <w:rPr>
                <w:bCs/>
              </w:rPr>
              <w:t>Рабочее место ученика</w:t>
            </w:r>
          </w:p>
        </w:tc>
        <w:tc>
          <w:tcPr>
            <w:tcW w:w="3190" w:type="dxa"/>
          </w:tcPr>
          <w:p w:rsidR="00B8503C" w:rsidRPr="000E2DA1" w:rsidRDefault="00B8503C" w:rsidP="00C8509A">
            <w:pPr>
              <w:jc w:val="center"/>
            </w:pPr>
            <w:r>
              <w:t>9</w:t>
            </w:r>
          </w:p>
        </w:tc>
        <w:tc>
          <w:tcPr>
            <w:tcW w:w="3191" w:type="dxa"/>
          </w:tcPr>
          <w:p w:rsidR="00B8503C" w:rsidRPr="000E2DA1" w:rsidRDefault="00B8503C" w:rsidP="00C8509A">
            <w:pPr>
              <w:jc w:val="center"/>
              <w:rPr>
                <w:b/>
              </w:rPr>
            </w:pPr>
          </w:p>
        </w:tc>
      </w:tr>
      <w:tr w:rsidR="00B8503C" w:rsidRPr="000E2DA1" w:rsidTr="00C8509A">
        <w:tc>
          <w:tcPr>
            <w:tcW w:w="3190" w:type="dxa"/>
          </w:tcPr>
          <w:p w:rsidR="00B8503C" w:rsidRPr="000E2DA1" w:rsidRDefault="00B8503C" w:rsidP="00C8509A">
            <w:pPr>
              <w:jc w:val="center"/>
              <w:rPr>
                <w:bCs/>
              </w:rPr>
            </w:pPr>
            <w:r>
              <w:rPr>
                <w:bCs/>
              </w:rPr>
              <w:t>Ноутбук</w:t>
            </w:r>
          </w:p>
        </w:tc>
        <w:tc>
          <w:tcPr>
            <w:tcW w:w="3190" w:type="dxa"/>
          </w:tcPr>
          <w:p w:rsidR="00B8503C" w:rsidRDefault="00B8503C" w:rsidP="00C8509A">
            <w:pPr>
              <w:jc w:val="center"/>
            </w:pPr>
            <w:r>
              <w:t>1</w:t>
            </w:r>
          </w:p>
        </w:tc>
        <w:tc>
          <w:tcPr>
            <w:tcW w:w="3191" w:type="dxa"/>
          </w:tcPr>
          <w:p w:rsidR="00B8503C" w:rsidRPr="000E2DA1" w:rsidRDefault="00B8503C" w:rsidP="00C8509A">
            <w:pPr>
              <w:jc w:val="center"/>
              <w:rPr>
                <w:b/>
              </w:rPr>
            </w:pPr>
          </w:p>
        </w:tc>
      </w:tr>
      <w:tr w:rsidR="00B8503C" w:rsidRPr="000E2DA1" w:rsidTr="00C8509A">
        <w:tc>
          <w:tcPr>
            <w:tcW w:w="3190" w:type="dxa"/>
          </w:tcPr>
          <w:p w:rsidR="00B8503C" w:rsidRPr="000E2DA1" w:rsidRDefault="00B8503C" w:rsidP="00C8509A">
            <w:pPr>
              <w:jc w:val="center"/>
              <w:rPr>
                <w:bCs/>
              </w:rPr>
            </w:pPr>
            <w:r>
              <w:rPr>
                <w:bCs/>
              </w:rPr>
              <w:t>Мультимедийный проектор</w:t>
            </w:r>
          </w:p>
        </w:tc>
        <w:tc>
          <w:tcPr>
            <w:tcW w:w="3190" w:type="dxa"/>
          </w:tcPr>
          <w:p w:rsidR="00B8503C" w:rsidRDefault="00B8503C" w:rsidP="00C8509A">
            <w:pPr>
              <w:jc w:val="center"/>
            </w:pPr>
            <w:r>
              <w:t>1</w:t>
            </w:r>
          </w:p>
        </w:tc>
        <w:tc>
          <w:tcPr>
            <w:tcW w:w="3191" w:type="dxa"/>
          </w:tcPr>
          <w:p w:rsidR="00B8503C" w:rsidRPr="009B3555" w:rsidRDefault="00B8503C" w:rsidP="00C8509A">
            <w:pPr>
              <w:jc w:val="center"/>
            </w:pPr>
            <w:r w:rsidRPr="009B3555">
              <w:t>Потолочное крепление</w:t>
            </w:r>
          </w:p>
        </w:tc>
      </w:tr>
      <w:tr w:rsidR="00B8503C" w:rsidRPr="000E2DA1" w:rsidTr="00C8509A">
        <w:tc>
          <w:tcPr>
            <w:tcW w:w="3190" w:type="dxa"/>
          </w:tcPr>
          <w:p w:rsidR="00B8503C" w:rsidRPr="000E2DA1" w:rsidRDefault="00B8503C" w:rsidP="00C8509A">
            <w:pPr>
              <w:jc w:val="center"/>
              <w:rPr>
                <w:bCs/>
              </w:rPr>
            </w:pPr>
            <w:r>
              <w:rPr>
                <w:bCs/>
              </w:rPr>
              <w:t>Акустические колонки</w:t>
            </w:r>
          </w:p>
        </w:tc>
        <w:tc>
          <w:tcPr>
            <w:tcW w:w="3190" w:type="dxa"/>
          </w:tcPr>
          <w:p w:rsidR="00B8503C" w:rsidRDefault="00B8503C" w:rsidP="00C8509A">
            <w:pPr>
              <w:jc w:val="center"/>
            </w:pPr>
            <w:r>
              <w:t>2</w:t>
            </w:r>
          </w:p>
        </w:tc>
        <w:tc>
          <w:tcPr>
            <w:tcW w:w="3191" w:type="dxa"/>
          </w:tcPr>
          <w:p w:rsidR="00B8503C" w:rsidRPr="009B3555" w:rsidRDefault="00B8503C" w:rsidP="00C8509A">
            <w:pPr>
              <w:jc w:val="center"/>
            </w:pPr>
            <w:r w:rsidRPr="009B3555">
              <w:t>В составе рабочего места преподавателя</w:t>
            </w:r>
          </w:p>
        </w:tc>
      </w:tr>
    </w:tbl>
    <w:p w:rsidR="004476E7" w:rsidRPr="003D34B7" w:rsidRDefault="004476E7" w:rsidP="00266F78">
      <w:pPr>
        <w:ind w:left="360"/>
        <w:contextualSpacing/>
        <w:jc w:val="center"/>
      </w:pPr>
    </w:p>
    <w:p w:rsidR="00266F78" w:rsidRPr="00266F78" w:rsidRDefault="00266F78" w:rsidP="00266F78">
      <w:pPr>
        <w:ind w:left="360"/>
        <w:contextualSpacing/>
        <w:jc w:val="center"/>
        <w:rPr>
          <w:b/>
          <w:sz w:val="28"/>
          <w:szCs w:val="28"/>
        </w:rPr>
      </w:pPr>
    </w:p>
    <w:p w:rsidR="00A3767C" w:rsidRDefault="00A3767C" w:rsidP="00A3767C">
      <w:pPr>
        <w:tabs>
          <w:tab w:val="left" w:pos="10895"/>
        </w:tabs>
      </w:pPr>
      <w:r>
        <w:tab/>
      </w: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p w:rsidR="0090429D" w:rsidRDefault="0090429D"/>
    <w:p w:rsidR="0090429D" w:rsidRDefault="0090429D"/>
    <w:p w:rsidR="0090429D" w:rsidRDefault="0090429D"/>
    <w:p w:rsidR="0090429D" w:rsidRDefault="0090429D"/>
    <w:p w:rsidR="0090429D" w:rsidRDefault="0090429D"/>
    <w:p w:rsidR="0090429D" w:rsidRDefault="0090429D"/>
    <w:sectPr w:rsidR="0090429D" w:rsidSect="004476E7">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54A" w:rsidRDefault="004C454A" w:rsidP="008F2E2A">
      <w:r>
        <w:separator/>
      </w:r>
    </w:p>
  </w:endnote>
  <w:endnote w:type="continuationSeparator" w:id="1">
    <w:p w:rsidR="004C454A" w:rsidRDefault="004C454A" w:rsidP="008F2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451871"/>
      <w:docPartObj>
        <w:docPartGallery w:val="Page Numbers (Bottom of Page)"/>
        <w:docPartUnique/>
      </w:docPartObj>
    </w:sdtPr>
    <w:sdtContent>
      <w:p w:rsidR="00AD00B7" w:rsidRDefault="001F76E6">
        <w:pPr>
          <w:pStyle w:val="aa"/>
          <w:jc w:val="right"/>
        </w:pPr>
        <w:r>
          <w:fldChar w:fldCharType="begin"/>
        </w:r>
        <w:r w:rsidR="000D4008">
          <w:instrText>PAGE   \* MERGEFORMAT</w:instrText>
        </w:r>
        <w:r>
          <w:fldChar w:fldCharType="separate"/>
        </w:r>
        <w:r w:rsidR="002A3231">
          <w:rPr>
            <w:noProof/>
          </w:rPr>
          <w:t>17</w:t>
        </w:r>
        <w:r>
          <w:rPr>
            <w:noProof/>
          </w:rPr>
          <w:fldChar w:fldCharType="end"/>
        </w:r>
      </w:p>
    </w:sdtContent>
  </w:sdt>
  <w:p w:rsidR="00AD00B7" w:rsidRDefault="00AD00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54A" w:rsidRDefault="004C454A" w:rsidP="008F2E2A">
      <w:r>
        <w:separator/>
      </w:r>
    </w:p>
  </w:footnote>
  <w:footnote w:type="continuationSeparator" w:id="1">
    <w:p w:rsidR="004C454A" w:rsidRDefault="004C454A" w:rsidP="008F2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056"/>
    <w:multiLevelType w:val="hybridMultilevel"/>
    <w:tmpl w:val="2A4C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920B5"/>
    <w:multiLevelType w:val="multilevel"/>
    <w:tmpl w:val="07E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27F8F"/>
    <w:multiLevelType w:val="hybridMultilevel"/>
    <w:tmpl w:val="EC066B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C8B677F"/>
    <w:multiLevelType w:val="hybridMultilevel"/>
    <w:tmpl w:val="9A60E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76524"/>
    <w:multiLevelType w:val="hybridMultilevel"/>
    <w:tmpl w:val="33DC11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2D534C"/>
    <w:multiLevelType w:val="hybridMultilevel"/>
    <w:tmpl w:val="31AA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762263"/>
    <w:multiLevelType w:val="hybridMultilevel"/>
    <w:tmpl w:val="4C2C9FB2"/>
    <w:lvl w:ilvl="0" w:tplc="AE56C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414AC6"/>
    <w:multiLevelType w:val="hybridMultilevel"/>
    <w:tmpl w:val="9C8E99F0"/>
    <w:lvl w:ilvl="0" w:tplc="08F2A47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A824C8D"/>
    <w:multiLevelType w:val="hybridMultilevel"/>
    <w:tmpl w:val="3D26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8D1921"/>
    <w:multiLevelType w:val="hybridMultilevel"/>
    <w:tmpl w:val="4B3E15BA"/>
    <w:lvl w:ilvl="0" w:tplc="C772DCCA">
      <w:start w:val="1"/>
      <w:numFmt w:val="decimal"/>
      <w:lvlText w:val="%1."/>
      <w:lvlJc w:val="left"/>
      <w:pPr>
        <w:ind w:left="644" w:hanging="360"/>
      </w:pPr>
      <w:rPr>
        <w:rFonts w:ascii="Times New Roman" w:eastAsia="Arial Unicode MS" w:hAnsi="Times New Roman" w:cs="Times New Roman"/>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1"/>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05EF"/>
    <w:rsid w:val="000019CA"/>
    <w:rsid w:val="0001161F"/>
    <w:rsid w:val="000130BD"/>
    <w:rsid w:val="000301C5"/>
    <w:rsid w:val="00035D21"/>
    <w:rsid w:val="000446F2"/>
    <w:rsid w:val="00050EBE"/>
    <w:rsid w:val="00055D0D"/>
    <w:rsid w:val="00056039"/>
    <w:rsid w:val="00056519"/>
    <w:rsid w:val="0006130C"/>
    <w:rsid w:val="000803FA"/>
    <w:rsid w:val="000B1454"/>
    <w:rsid w:val="000B1DDB"/>
    <w:rsid w:val="000D292D"/>
    <w:rsid w:val="000D4008"/>
    <w:rsid w:val="000E0EE1"/>
    <w:rsid w:val="000F0ECF"/>
    <w:rsid w:val="000F2459"/>
    <w:rsid w:val="000F3379"/>
    <w:rsid w:val="0011789E"/>
    <w:rsid w:val="00184562"/>
    <w:rsid w:val="00191F02"/>
    <w:rsid w:val="001A05EF"/>
    <w:rsid w:val="001A07F9"/>
    <w:rsid w:val="001B4B20"/>
    <w:rsid w:val="001F4AB2"/>
    <w:rsid w:val="001F76E6"/>
    <w:rsid w:val="00203F2A"/>
    <w:rsid w:val="00204CFE"/>
    <w:rsid w:val="00250BC2"/>
    <w:rsid w:val="00256E16"/>
    <w:rsid w:val="00257B2D"/>
    <w:rsid w:val="00262253"/>
    <w:rsid w:val="0026497A"/>
    <w:rsid w:val="00266F78"/>
    <w:rsid w:val="002710CF"/>
    <w:rsid w:val="00283E16"/>
    <w:rsid w:val="00285B0E"/>
    <w:rsid w:val="002904BD"/>
    <w:rsid w:val="00295E77"/>
    <w:rsid w:val="00296A46"/>
    <w:rsid w:val="002978C1"/>
    <w:rsid w:val="002A3231"/>
    <w:rsid w:val="002B0C62"/>
    <w:rsid w:val="002C26CF"/>
    <w:rsid w:val="002C291E"/>
    <w:rsid w:val="0030267B"/>
    <w:rsid w:val="00313D3A"/>
    <w:rsid w:val="003171D8"/>
    <w:rsid w:val="00332D84"/>
    <w:rsid w:val="003417B9"/>
    <w:rsid w:val="00351F80"/>
    <w:rsid w:val="003577DC"/>
    <w:rsid w:val="00382F9A"/>
    <w:rsid w:val="003904E5"/>
    <w:rsid w:val="003A3B23"/>
    <w:rsid w:val="003B0B2B"/>
    <w:rsid w:val="003B201D"/>
    <w:rsid w:val="003B6887"/>
    <w:rsid w:val="003B7990"/>
    <w:rsid w:val="003C06BA"/>
    <w:rsid w:val="003C2D15"/>
    <w:rsid w:val="003C76DC"/>
    <w:rsid w:val="003D34B7"/>
    <w:rsid w:val="0042028E"/>
    <w:rsid w:val="0042376C"/>
    <w:rsid w:val="004268C7"/>
    <w:rsid w:val="00442C21"/>
    <w:rsid w:val="00443DD8"/>
    <w:rsid w:val="004476E7"/>
    <w:rsid w:val="004535FD"/>
    <w:rsid w:val="0047682E"/>
    <w:rsid w:val="004801D9"/>
    <w:rsid w:val="004B322F"/>
    <w:rsid w:val="004C146C"/>
    <w:rsid w:val="004C4222"/>
    <w:rsid w:val="004C454A"/>
    <w:rsid w:val="004D2D2E"/>
    <w:rsid w:val="004E39B0"/>
    <w:rsid w:val="004E3B8A"/>
    <w:rsid w:val="005034CF"/>
    <w:rsid w:val="00504885"/>
    <w:rsid w:val="00531B89"/>
    <w:rsid w:val="00564400"/>
    <w:rsid w:val="005743C1"/>
    <w:rsid w:val="00584318"/>
    <w:rsid w:val="005B2072"/>
    <w:rsid w:val="005C340B"/>
    <w:rsid w:val="005C5F1D"/>
    <w:rsid w:val="005D3916"/>
    <w:rsid w:val="00601EDF"/>
    <w:rsid w:val="00602105"/>
    <w:rsid w:val="00620656"/>
    <w:rsid w:val="006213AD"/>
    <w:rsid w:val="0062154B"/>
    <w:rsid w:val="00626B84"/>
    <w:rsid w:val="00635479"/>
    <w:rsid w:val="00655BE1"/>
    <w:rsid w:val="00676B4B"/>
    <w:rsid w:val="00683968"/>
    <w:rsid w:val="006E3F3E"/>
    <w:rsid w:val="00701EB1"/>
    <w:rsid w:val="00724609"/>
    <w:rsid w:val="0072770D"/>
    <w:rsid w:val="0077427C"/>
    <w:rsid w:val="007754B0"/>
    <w:rsid w:val="00797242"/>
    <w:rsid w:val="007C1E67"/>
    <w:rsid w:val="007D5814"/>
    <w:rsid w:val="007E14A7"/>
    <w:rsid w:val="007F5612"/>
    <w:rsid w:val="0080555A"/>
    <w:rsid w:val="00822560"/>
    <w:rsid w:val="008527A8"/>
    <w:rsid w:val="0085324B"/>
    <w:rsid w:val="00853816"/>
    <w:rsid w:val="008550EB"/>
    <w:rsid w:val="00857293"/>
    <w:rsid w:val="00866013"/>
    <w:rsid w:val="008725B1"/>
    <w:rsid w:val="008A7983"/>
    <w:rsid w:val="008C6C48"/>
    <w:rsid w:val="008D1305"/>
    <w:rsid w:val="008E49E3"/>
    <w:rsid w:val="008F2E2A"/>
    <w:rsid w:val="008F6823"/>
    <w:rsid w:val="009021B3"/>
    <w:rsid w:val="0090429D"/>
    <w:rsid w:val="00926486"/>
    <w:rsid w:val="0093425E"/>
    <w:rsid w:val="00940BA3"/>
    <w:rsid w:val="009430D5"/>
    <w:rsid w:val="0096259D"/>
    <w:rsid w:val="00974004"/>
    <w:rsid w:val="0098593B"/>
    <w:rsid w:val="00986DD6"/>
    <w:rsid w:val="00992DE8"/>
    <w:rsid w:val="00995D65"/>
    <w:rsid w:val="009A6FB5"/>
    <w:rsid w:val="009B183B"/>
    <w:rsid w:val="009B3555"/>
    <w:rsid w:val="009B419C"/>
    <w:rsid w:val="009C7B5B"/>
    <w:rsid w:val="009D6B26"/>
    <w:rsid w:val="009E7D61"/>
    <w:rsid w:val="009F7677"/>
    <w:rsid w:val="00A043C3"/>
    <w:rsid w:val="00A124F9"/>
    <w:rsid w:val="00A13496"/>
    <w:rsid w:val="00A21C25"/>
    <w:rsid w:val="00A22616"/>
    <w:rsid w:val="00A24681"/>
    <w:rsid w:val="00A34A39"/>
    <w:rsid w:val="00A3767C"/>
    <w:rsid w:val="00A57F79"/>
    <w:rsid w:val="00A750D2"/>
    <w:rsid w:val="00A833A5"/>
    <w:rsid w:val="00AA6C52"/>
    <w:rsid w:val="00AB7157"/>
    <w:rsid w:val="00AD00B7"/>
    <w:rsid w:val="00B036A6"/>
    <w:rsid w:val="00B10C90"/>
    <w:rsid w:val="00B14B05"/>
    <w:rsid w:val="00B245FE"/>
    <w:rsid w:val="00B27926"/>
    <w:rsid w:val="00B563F7"/>
    <w:rsid w:val="00B83BFA"/>
    <w:rsid w:val="00B8503C"/>
    <w:rsid w:val="00B93155"/>
    <w:rsid w:val="00BC0B0E"/>
    <w:rsid w:val="00BC4159"/>
    <w:rsid w:val="00BE009A"/>
    <w:rsid w:val="00BF5C7C"/>
    <w:rsid w:val="00C17219"/>
    <w:rsid w:val="00C175DE"/>
    <w:rsid w:val="00C20427"/>
    <w:rsid w:val="00C26905"/>
    <w:rsid w:val="00C44D6C"/>
    <w:rsid w:val="00C679CA"/>
    <w:rsid w:val="00CA3C13"/>
    <w:rsid w:val="00CA4854"/>
    <w:rsid w:val="00CB4C88"/>
    <w:rsid w:val="00CD1249"/>
    <w:rsid w:val="00CD6D91"/>
    <w:rsid w:val="00CD7DC4"/>
    <w:rsid w:val="00CE5CA2"/>
    <w:rsid w:val="00D02359"/>
    <w:rsid w:val="00D03A76"/>
    <w:rsid w:val="00D150D6"/>
    <w:rsid w:val="00D2168F"/>
    <w:rsid w:val="00D411F0"/>
    <w:rsid w:val="00D47D94"/>
    <w:rsid w:val="00D61F05"/>
    <w:rsid w:val="00D62290"/>
    <w:rsid w:val="00D6335B"/>
    <w:rsid w:val="00DB3131"/>
    <w:rsid w:val="00DB5682"/>
    <w:rsid w:val="00DB57A1"/>
    <w:rsid w:val="00DB79FE"/>
    <w:rsid w:val="00DD48EF"/>
    <w:rsid w:val="00DF14D0"/>
    <w:rsid w:val="00E12DF0"/>
    <w:rsid w:val="00E558AD"/>
    <w:rsid w:val="00E65782"/>
    <w:rsid w:val="00E72813"/>
    <w:rsid w:val="00E80635"/>
    <w:rsid w:val="00E90EC2"/>
    <w:rsid w:val="00EA662F"/>
    <w:rsid w:val="00EB1D14"/>
    <w:rsid w:val="00EB261B"/>
    <w:rsid w:val="00EC38E1"/>
    <w:rsid w:val="00EC56F1"/>
    <w:rsid w:val="00ED0449"/>
    <w:rsid w:val="00EE478C"/>
    <w:rsid w:val="00EF1C0B"/>
    <w:rsid w:val="00F129E2"/>
    <w:rsid w:val="00F2417F"/>
    <w:rsid w:val="00F45CB4"/>
    <w:rsid w:val="00F47982"/>
    <w:rsid w:val="00F61D6D"/>
    <w:rsid w:val="00F62D0C"/>
    <w:rsid w:val="00F62D42"/>
    <w:rsid w:val="00F6422F"/>
    <w:rsid w:val="00F80BA0"/>
    <w:rsid w:val="00FB456E"/>
    <w:rsid w:val="00FC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E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6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E7D61"/>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9E7D61"/>
    <w:rPr>
      <w:rFonts w:ascii="Calibri" w:eastAsia="Calibri" w:hAnsi="Calibri" w:cs="Times New Roman"/>
    </w:rPr>
  </w:style>
  <w:style w:type="paragraph" w:styleId="a6">
    <w:name w:val="List Paragraph"/>
    <w:basedOn w:val="a"/>
    <w:uiPriority w:val="34"/>
    <w:qFormat/>
    <w:rsid w:val="009E7D61"/>
    <w:pPr>
      <w:suppressAutoHyphens w:val="0"/>
      <w:spacing w:after="200" w:line="276" w:lineRule="auto"/>
      <w:ind w:left="720"/>
    </w:pPr>
    <w:rPr>
      <w:rFonts w:ascii="Calibri" w:hAnsi="Calibri"/>
      <w:kern w:val="1"/>
      <w:sz w:val="22"/>
      <w:szCs w:val="22"/>
    </w:rPr>
  </w:style>
  <w:style w:type="paragraph" w:customStyle="1" w:styleId="Default">
    <w:name w:val="Default"/>
    <w:rsid w:val="009E7D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A57F79"/>
  </w:style>
  <w:style w:type="paragraph" w:styleId="a7">
    <w:name w:val="Normal (Web)"/>
    <w:basedOn w:val="a"/>
    <w:uiPriority w:val="99"/>
    <w:unhideWhenUsed/>
    <w:rsid w:val="00A57F79"/>
    <w:pPr>
      <w:suppressAutoHyphens w:val="0"/>
      <w:spacing w:before="100" w:beforeAutospacing="1" w:after="100" w:afterAutospacing="1"/>
    </w:pPr>
    <w:rPr>
      <w:lang w:eastAsia="ru-RU"/>
    </w:rPr>
  </w:style>
  <w:style w:type="paragraph" w:styleId="a8">
    <w:name w:val="header"/>
    <w:basedOn w:val="a"/>
    <w:link w:val="a9"/>
    <w:uiPriority w:val="99"/>
    <w:unhideWhenUsed/>
    <w:rsid w:val="008F2E2A"/>
    <w:pPr>
      <w:tabs>
        <w:tab w:val="center" w:pos="4677"/>
        <w:tab w:val="right" w:pos="9355"/>
      </w:tabs>
    </w:pPr>
  </w:style>
  <w:style w:type="character" w:customStyle="1" w:styleId="a9">
    <w:name w:val="Верхний колонтитул Знак"/>
    <w:basedOn w:val="a0"/>
    <w:link w:val="a8"/>
    <w:uiPriority w:val="99"/>
    <w:rsid w:val="008F2E2A"/>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8F2E2A"/>
    <w:pPr>
      <w:tabs>
        <w:tab w:val="center" w:pos="4677"/>
        <w:tab w:val="right" w:pos="9355"/>
      </w:tabs>
    </w:pPr>
  </w:style>
  <w:style w:type="character" w:customStyle="1" w:styleId="ab">
    <w:name w:val="Нижний колонтитул Знак"/>
    <w:basedOn w:val="a0"/>
    <w:link w:val="aa"/>
    <w:uiPriority w:val="99"/>
    <w:rsid w:val="008F2E2A"/>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8F2E2A"/>
    <w:rPr>
      <w:rFonts w:ascii="Tahoma" w:hAnsi="Tahoma" w:cs="Tahoma"/>
      <w:sz w:val="16"/>
      <w:szCs w:val="16"/>
    </w:rPr>
  </w:style>
  <w:style w:type="character" w:customStyle="1" w:styleId="ad">
    <w:name w:val="Текст выноски Знак"/>
    <w:basedOn w:val="a0"/>
    <w:link w:val="ac"/>
    <w:uiPriority w:val="99"/>
    <w:semiHidden/>
    <w:rsid w:val="008F2E2A"/>
    <w:rPr>
      <w:rFonts w:ascii="Tahoma" w:eastAsia="Times New Roman" w:hAnsi="Tahoma" w:cs="Tahoma"/>
      <w:sz w:val="16"/>
      <w:szCs w:val="16"/>
      <w:lang w:eastAsia="ar-SA"/>
    </w:rPr>
  </w:style>
  <w:style w:type="character" w:customStyle="1" w:styleId="ae">
    <w:name w:val="Основной текст_"/>
    <w:basedOn w:val="a0"/>
    <w:link w:val="3"/>
    <w:rsid w:val="00AD00B7"/>
    <w:rPr>
      <w:rFonts w:ascii="Times New Roman" w:eastAsia="Times New Roman" w:hAnsi="Times New Roman" w:cs="Times New Roman"/>
      <w:shd w:val="clear" w:color="auto" w:fill="FFFFFF"/>
    </w:rPr>
  </w:style>
  <w:style w:type="paragraph" w:customStyle="1" w:styleId="3">
    <w:name w:val="Основной текст3"/>
    <w:basedOn w:val="a"/>
    <w:link w:val="ae"/>
    <w:rsid w:val="00AD00B7"/>
    <w:pPr>
      <w:widowControl w:val="0"/>
      <w:shd w:val="clear" w:color="auto" w:fill="FFFFFF"/>
      <w:suppressAutoHyphens w:val="0"/>
      <w:spacing w:after="300" w:line="0" w:lineRule="atLeast"/>
      <w:ind w:hanging="700"/>
      <w:jc w:val="center"/>
    </w:pPr>
    <w:rPr>
      <w:sz w:val="22"/>
      <w:szCs w:val="22"/>
      <w:lang w:eastAsia="en-US"/>
    </w:rPr>
  </w:style>
  <w:style w:type="table" w:customStyle="1" w:styleId="1">
    <w:name w:val="Сетка таблицы1"/>
    <w:basedOn w:val="a1"/>
    <w:next w:val="a3"/>
    <w:uiPriority w:val="99"/>
    <w:rsid w:val="000116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791053">
      <w:bodyDiv w:val="1"/>
      <w:marLeft w:val="0"/>
      <w:marRight w:val="0"/>
      <w:marTop w:val="0"/>
      <w:marBottom w:val="0"/>
      <w:divBdr>
        <w:top w:val="none" w:sz="0" w:space="0" w:color="auto"/>
        <w:left w:val="none" w:sz="0" w:space="0" w:color="auto"/>
        <w:bottom w:val="none" w:sz="0" w:space="0" w:color="auto"/>
        <w:right w:val="none" w:sz="0" w:space="0" w:color="auto"/>
      </w:divBdr>
    </w:div>
    <w:div w:id="1677147188">
      <w:bodyDiv w:val="1"/>
      <w:marLeft w:val="0"/>
      <w:marRight w:val="0"/>
      <w:marTop w:val="0"/>
      <w:marBottom w:val="0"/>
      <w:divBdr>
        <w:top w:val="none" w:sz="0" w:space="0" w:color="auto"/>
        <w:left w:val="none" w:sz="0" w:space="0" w:color="auto"/>
        <w:bottom w:val="none" w:sz="0" w:space="0" w:color="auto"/>
        <w:right w:val="none" w:sz="0" w:space="0" w:color="auto"/>
      </w:divBdr>
      <w:divsChild>
        <w:div w:id="1907690722">
          <w:marLeft w:val="0"/>
          <w:marRight w:val="0"/>
          <w:marTop w:val="0"/>
          <w:marBottom w:val="0"/>
          <w:divBdr>
            <w:top w:val="none" w:sz="0" w:space="0" w:color="auto"/>
            <w:left w:val="none" w:sz="0" w:space="0" w:color="auto"/>
            <w:bottom w:val="none" w:sz="0" w:space="0" w:color="auto"/>
            <w:right w:val="none" w:sz="0" w:space="0" w:color="auto"/>
          </w:divBdr>
        </w:div>
        <w:div w:id="1320108972">
          <w:marLeft w:val="0"/>
          <w:marRight w:val="0"/>
          <w:marTop w:val="0"/>
          <w:marBottom w:val="0"/>
          <w:divBdr>
            <w:top w:val="none" w:sz="0" w:space="0" w:color="auto"/>
            <w:left w:val="none" w:sz="0" w:space="0" w:color="auto"/>
            <w:bottom w:val="none" w:sz="0" w:space="0" w:color="auto"/>
            <w:right w:val="none" w:sz="0" w:space="0" w:color="auto"/>
          </w:divBdr>
        </w:div>
        <w:div w:id="1260064491">
          <w:marLeft w:val="0"/>
          <w:marRight w:val="0"/>
          <w:marTop w:val="0"/>
          <w:marBottom w:val="0"/>
          <w:divBdr>
            <w:top w:val="none" w:sz="0" w:space="0" w:color="auto"/>
            <w:left w:val="none" w:sz="0" w:space="0" w:color="auto"/>
            <w:bottom w:val="none" w:sz="0" w:space="0" w:color="auto"/>
            <w:right w:val="none" w:sz="0" w:space="0" w:color="auto"/>
          </w:divBdr>
        </w:div>
      </w:divsChild>
    </w:div>
    <w:div w:id="17875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34</cp:revision>
  <cp:lastPrinted>2020-09-11T14:51:00Z</cp:lastPrinted>
  <dcterms:created xsi:type="dcterms:W3CDTF">2018-09-15T15:27:00Z</dcterms:created>
  <dcterms:modified xsi:type="dcterms:W3CDTF">2023-09-07T06:57:00Z</dcterms:modified>
</cp:coreProperties>
</file>