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F6" w:rsidRPr="004D16FB" w:rsidRDefault="00185AF6" w:rsidP="004D16FB">
      <w:pPr>
        <w:pStyle w:val="Standard"/>
        <w:jc w:val="both"/>
        <w:rPr>
          <w:rFonts w:cs="Times New Roman"/>
          <w:b/>
          <w:bCs/>
          <w:i/>
        </w:rPr>
      </w:pPr>
    </w:p>
    <w:sdt>
      <w:sdtPr>
        <w:rPr>
          <w:rFonts w:cs="Times New Roman"/>
          <w:b/>
          <w:sz w:val="32"/>
          <w:szCs w:val="32"/>
        </w:rPr>
        <w:id w:val="5165384"/>
        <w:docPartObj>
          <w:docPartGallery w:val="Cover Pages"/>
          <w:docPartUnique/>
        </w:docPartObj>
      </w:sdtPr>
      <w:sdtEndPr>
        <w:rPr>
          <w:rFonts w:cs="Mangal"/>
          <w:sz w:val="24"/>
          <w:szCs w:val="24"/>
        </w:rPr>
      </w:sdtEndPr>
      <w:sdtContent>
        <w:p w:rsidR="00F04150" w:rsidRPr="00F04150" w:rsidRDefault="00F04150" w:rsidP="00F04150">
          <w:pPr>
            <w:jc w:val="center"/>
            <w:rPr>
              <w:rFonts w:cs="Times New Roman"/>
              <w:b/>
              <w:bCs/>
            </w:rPr>
          </w:pPr>
          <w:r w:rsidRPr="00F04150">
            <w:rPr>
              <w:rFonts w:cs="Times New Roman"/>
              <w:b/>
            </w:rPr>
            <w:t xml:space="preserve">ГОКУ «СПЕЦИАЛЬНАЯ (КОРРЕКЦИОННАЯ) ШКОЛА Р.П. ЛЕСОГОРСК»  </w:t>
          </w:r>
        </w:p>
        <w:tbl>
          <w:tblPr>
            <w:tblStyle w:val="a8"/>
            <w:tblpPr w:leftFromText="180" w:rightFromText="180" w:vertAnchor="text" w:horzAnchor="margin" w:tblpX="-459" w:tblpY="335"/>
            <w:tblW w:w="1017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227"/>
            <w:gridCol w:w="2942"/>
            <w:gridCol w:w="4004"/>
          </w:tblGrid>
          <w:tr w:rsidR="00F04150" w:rsidRPr="00F04150" w:rsidTr="00064625">
            <w:tc>
              <w:tcPr>
                <w:tcW w:w="3227" w:type="dxa"/>
              </w:tcPr>
              <w:p w:rsidR="00F04150" w:rsidRPr="00F04150" w:rsidRDefault="00F04150" w:rsidP="00064625">
                <w:pPr>
                  <w:tabs>
                    <w:tab w:val="left" w:pos="9288"/>
                  </w:tabs>
                  <w:rPr>
                    <w:rFonts w:cs="Times New Roman"/>
                    <w:b/>
                    <w:bCs/>
                    <w:sz w:val="24"/>
                    <w:szCs w:val="24"/>
                  </w:rPr>
                </w:pPr>
                <w:r w:rsidRPr="00F04150">
                  <w:rPr>
                    <w:rFonts w:cs="Times New Roman"/>
                    <w:b/>
                    <w:bCs/>
                    <w:sz w:val="24"/>
                    <w:szCs w:val="24"/>
                  </w:rPr>
                  <w:t xml:space="preserve">Рассмотрено: на заседании </w:t>
                </w:r>
              </w:p>
              <w:p w:rsidR="00F04150" w:rsidRPr="00F04150" w:rsidRDefault="00F04150" w:rsidP="00064625">
                <w:pPr>
                  <w:tabs>
                    <w:tab w:val="left" w:pos="9288"/>
                  </w:tabs>
                  <w:rPr>
                    <w:rFonts w:cs="Times New Roman"/>
                    <w:b/>
                    <w:bCs/>
                    <w:sz w:val="24"/>
                    <w:szCs w:val="24"/>
                  </w:rPr>
                </w:pPr>
                <w:r w:rsidRPr="00F04150">
                  <w:rPr>
                    <w:rFonts w:cs="Times New Roman"/>
                    <w:b/>
                    <w:bCs/>
                    <w:sz w:val="24"/>
                    <w:szCs w:val="24"/>
                  </w:rPr>
                  <w:t>ШМО учителей</w:t>
                </w:r>
              </w:p>
              <w:p w:rsidR="00F04150" w:rsidRPr="00F04150" w:rsidRDefault="00F04150" w:rsidP="00064625">
                <w:pPr>
                  <w:tabs>
                    <w:tab w:val="left" w:pos="9288"/>
                  </w:tabs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F04150">
                  <w:rPr>
                    <w:rFonts w:cs="Times New Roman"/>
                    <w:sz w:val="24"/>
                    <w:szCs w:val="24"/>
                  </w:rPr>
                  <w:t xml:space="preserve">Протокол № _1_ </w:t>
                </w:r>
              </w:p>
              <w:p w:rsidR="00F04150" w:rsidRPr="00F04150" w:rsidRDefault="00F04150" w:rsidP="00064625">
                <w:pPr>
                  <w:tabs>
                    <w:tab w:val="left" w:pos="9288"/>
                  </w:tabs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F04150">
                  <w:rPr>
                    <w:rFonts w:cs="Times New Roman"/>
                    <w:sz w:val="24"/>
                    <w:szCs w:val="24"/>
                  </w:rPr>
                  <w:t>от «13» сентября 2021 г.</w:t>
                </w:r>
              </w:p>
              <w:p w:rsidR="00F04150" w:rsidRPr="00F04150" w:rsidRDefault="00F04150" w:rsidP="00064625">
                <w:pPr>
                  <w:jc w:val="center"/>
                  <w:rPr>
                    <w:rFonts w:cs="Times New Roman"/>
                    <w:b/>
                    <w:bCs/>
                    <w:sz w:val="24"/>
                    <w:szCs w:val="24"/>
                  </w:rPr>
                </w:pPr>
              </w:p>
            </w:tc>
            <w:tc>
              <w:tcPr>
                <w:tcW w:w="2942" w:type="dxa"/>
              </w:tcPr>
              <w:p w:rsidR="00F04150" w:rsidRPr="00F04150" w:rsidRDefault="00F04150" w:rsidP="00064625">
                <w:pPr>
                  <w:rPr>
                    <w:rFonts w:cs="Times New Roman"/>
                    <w:b/>
                    <w:bCs/>
                    <w:sz w:val="24"/>
                    <w:szCs w:val="24"/>
                  </w:rPr>
                </w:pPr>
                <w:r w:rsidRPr="00F04150">
                  <w:rPr>
                    <w:rFonts w:cs="Times New Roman"/>
                    <w:b/>
                    <w:bCs/>
                    <w:sz w:val="24"/>
                    <w:szCs w:val="24"/>
                  </w:rPr>
                  <w:t xml:space="preserve">Согласовано: </w:t>
                </w:r>
              </w:p>
              <w:p w:rsidR="00F04150" w:rsidRPr="00F04150" w:rsidRDefault="00F04150" w:rsidP="00064625">
                <w:pPr>
                  <w:rPr>
                    <w:rFonts w:cs="Times New Roman"/>
                    <w:bCs/>
                    <w:sz w:val="24"/>
                    <w:szCs w:val="24"/>
                  </w:rPr>
                </w:pPr>
                <w:r w:rsidRPr="00F04150">
                  <w:rPr>
                    <w:rFonts w:cs="Times New Roman"/>
                    <w:bCs/>
                    <w:sz w:val="24"/>
                    <w:szCs w:val="24"/>
                  </w:rPr>
                  <w:t>Зам. директора по УР</w:t>
                </w:r>
              </w:p>
              <w:p w:rsidR="00F04150" w:rsidRPr="00F04150" w:rsidRDefault="00F04150" w:rsidP="00064625">
                <w:pPr>
                  <w:rPr>
                    <w:rFonts w:cs="Times New Roman"/>
                    <w:bCs/>
                    <w:sz w:val="24"/>
                    <w:szCs w:val="24"/>
                  </w:rPr>
                </w:pPr>
                <w:proofErr w:type="spellStart"/>
                <w:r w:rsidRPr="00F04150">
                  <w:rPr>
                    <w:rFonts w:cs="Times New Roman"/>
                    <w:bCs/>
                    <w:sz w:val="24"/>
                    <w:szCs w:val="24"/>
                  </w:rPr>
                  <w:t>________Парамонова</w:t>
                </w:r>
                <w:proofErr w:type="spellEnd"/>
                <w:r w:rsidRPr="00F04150">
                  <w:rPr>
                    <w:rFonts w:cs="Times New Roman"/>
                    <w:bCs/>
                    <w:sz w:val="24"/>
                    <w:szCs w:val="24"/>
                  </w:rPr>
                  <w:t xml:space="preserve"> Е.А.</w:t>
                </w:r>
              </w:p>
              <w:p w:rsidR="00F04150" w:rsidRPr="00F04150" w:rsidRDefault="00F04150" w:rsidP="00064625">
                <w:pPr>
                  <w:tabs>
                    <w:tab w:val="left" w:pos="9288"/>
                  </w:tabs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F04150">
                  <w:rPr>
                    <w:rFonts w:cs="Times New Roman"/>
                    <w:sz w:val="24"/>
                    <w:szCs w:val="24"/>
                  </w:rPr>
                  <w:t>от «13» сентября 2021 г.</w:t>
                </w:r>
              </w:p>
              <w:p w:rsidR="00F04150" w:rsidRPr="00F04150" w:rsidRDefault="00F04150" w:rsidP="00064625">
                <w:pPr>
                  <w:rPr>
                    <w:rFonts w:cs="Times New Roman"/>
                    <w:bCs/>
                    <w:sz w:val="24"/>
                    <w:szCs w:val="24"/>
                  </w:rPr>
                </w:pPr>
              </w:p>
            </w:tc>
            <w:tc>
              <w:tcPr>
                <w:tcW w:w="4004" w:type="dxa"/>
              </w:tcPr>
              <w:p w:rsidR="00F04150" w:rsidRPr="00F04150" w:rsidRDefault="00F04150" w:rsidP="00064625">
                <w:pPr>
                  <w:pStyle w:val="a6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04150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Утверждаю:                                                    </w:t>
                </w:r>
              </w:p>
              <w:p w:rsidR="00F04150" w:rsidRPr="00F04150" w:rsidRDefault="00F04150" w:rsidP="00064625">
                <w:pPr>
                  <w:pStyle w:val="a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4150">
                  <w:rPr>
                    <w:rFonts w:ascii="Times New Roman" w:hAnsi="Times New Roman" w:cs="Times New Roman"/>
                    <w:sz w:val="24"/>
                    <w:szCs w:val="24"/>
                  </w:rPr>
                  <w:t>Директор ГОКУ «СКШ р.п. Лесогорск»</w:t>
                </w:r>
              </w:p>
              <w:p w:rsidR="00F04150" w:rsidRPr="00F04150" w:rsidRDefault="00F04150" w:rsidP="00064625">
                <w:pPr>
                  <w:tabs>
                    <w:tab w:val="left" w:pos="9288"/>
                  </w:tabs>
                  <w:jc w:val="both"/>
                  <w:rPr>
                    <w:rFonts w:cs="Times New Roman"/>
                    <w:sz w:val="24"/>
                    <w:szCs w:val="24"/>
                  </w:rPr>
                </w:pPr>
                <w:r w:rsidRPr="00F04150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F04150">
                  <w:rPr>
                    <w:rFonts w:cs="Times New Roman"/>
                    <w:sz w:val="24"/>
                    <w:szCs w:val="24"/>
                  </w:rPr>
                  <w:t>___________А.М.Левитская</w:t>
                </w:r>
                <w:proofErr w:type="spellEnd"/>
                <w:r w:rsidRPr="00F04150">
                  <w:rPr>
                    <w:rFonts w:cs="Times New Roman"/>
                    <w:sz w:val="24"/>
                    <w:szCs w:val="24"/>
                  </w:rPr>
                  <w:t xml:space="preserve">                                                 Пр. № О-81 от «13» сентября 2021 г.</w:t>
                </w:r>
              </w:p>
              <w:p w:rsidR="00F04150" w:rsidRPr="00F04150" w:rsidRDefault="00F04150" w:rsidP="00064625">
                <w:pPr>
                  <w:pStyle w:val="a6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</w:p>
            </w:tc>
          </w:tr>
        </w:tbl>
        <w:p w:rsidR="00F04150" w:rsidRDefault="00F04150" w:rsidP="00F04150">
          <w:pPr>
            <w:pStyle w:val="3"/>
            <w:shd w:val="clear" w:color="auto" w:fill="auto"/>
            <w:spacing w:after="243" w:line="220" w:lineRule="exact"/>
            <w:ind w:left="284" w:right="120" w:firstLine="0"/>
          </w:pPr>
        </w:p>
        <w:p w:rsidR="00F04150" w:rsidRDefault="00F04150" w:rsidP="00F04150">
          <w:pPr>
            <w:pStyle w:val="a6"/>
            <w:jc w:val="center"/>
            <w:rPr>
              <w:rFonts w:ascii="Times New Roman" w:hAnsi="Times New Roman"/>
              <w:sz w:val="36"/>
              <w:szCs w:val="36"/>
            </w:rPr>
          </w:pPr>
        </w:p>
        <w:p w:rsidR="001963D5" w:rsidRPr="00D640E8" w:rsidRDefault="001963D5" w:rsidP="00F04150">
          <w:pPr>
            <w:pStyle w:val="a6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4D16FB" w:rsidRPr="00D640E8" w:rsidRDefault="004D16FB" w:rsidP="004D16FB">
          <w:pPr>
            <w:pStyle w:val="a6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4D16FB" w:rsidRPr="00D640E8" w:rsidRDefault="004D16FB" w:rsidP="004D16FB">
          <w:pPr>
            <w:pStyle w:val="a6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4D16FB" w:rsidRPr="00D640E8" w:rsidRDefault="004D16FB" w:rsidP="004D16FB">
          <w:pPr>
            <w:pStyle w:val="a6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4D16FB" w:rsidRPr="00D640E8" w:rsidRDefault="004D16FB" w:rsidP="004D16FB">
          <w:pPr>
            <w:pStyle w:val="a6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  <w:p w:rsidR="004D16FB" w:rsidRPr="00D640E8" w:rsidRDefault="004D16FB" w:rsidP="004D16FB">
          <w:pPr>
            <w:jc w:val="center"/>
            <w:outlineLvl w:val="0"/>
            <w:rPr>
              <w:rFonts w:cs="Times New Roman"/>
              <w:b/>
              <w:bCs/>
              <w:kern w:val="36"/>
              <w:sz w:val="32"/>
              <w:szCs w:val="32"/>
            </w:rPr>
          </w:pPr>
          <w:r w:rsidRPr="00D640E8">
            <w:rPr>
              <w:rFonts w:cs="Times New Roman"/>
              <w:b/>
              <w:bCs/>
              <w:kern w:val="36"/>
              <w:sz w:val="32"/>
              <w:szCs w:val="32"/>
            </w:rPr>
            <w:t>Рабочая программа</w:t>
          </w:r>
        </w:p>
        <w:p w:rsidR="004D16FB" w:rsidRPr="00D640E8" w:rsidRDefault="004D16FB" w:rsidP="004D16FB">
          <w:pPr>
            <w:jc w:val="center"/>
            <w:outlineLvl w:val="0"/>
            <w:rPr>
              <w:rFonts w:cs="Times New Roman"/>
              <w:b/>
              <w:bCs/>
              <w:kern w:val="36"/>
              <w:sz w:val="32"/>
              <w:szCs w:val="36"/>
            </w:rPr>
          </w:pPr>
          <w:r w:rsidRPr="00D640E8">
            <w:rPr>
              <w:rFonts w:cs="Times New Roman"/>
              <w:b/>
              <w:bCs/>
              <w:kern w:val="36"/>
              <w:sz w:val="32"/>
              <w:szCs w:val="32"/>
            </w:rPr>
            <w:t xml:space="preserve"> </w:t>
          </w:r>
          <w:r w:rsidRPr="00D640E8">
            <w:rPr>
              <w:rFonts w:cs="Times New Roman"/>
              <w:b/>
              <w:sz w:val="32"/>
              <w:szCs w:val="32"/>
              <w:shd w:val="clear" w:color="auto" w:fill="FFFFFF"/>
            </w:rPr>
            <w:t xml:space="preserve">по учебному предмету </w:t>
          </w:r>
          <w:r w:rsidRPr="00D640E8">
            <w:rPr>
              <w:rFonts w:cs="Times New Roman"/>
              <w:b/>
              <w:bCs/>
              <w:kern w:val="36"/>
              <w:sz w:val="32"/>
              <w:szCs w:val="36"/>
            </w:rPr>
            <w:t xml:space="preserve">"Изобразительное искусство"  </w:t>
          </w:r>
        </w:p>
        <w:p w:rsidR="004D16FB" w:rsidRPr="00FC5381" w:rsidRDefault="004D16FB" w:rsidP="004D16FB">
          <w:pPr>
            <w:jc w:val="center"/>
            <w:outlineLvl w:val="0"/>
            <w:rPr>
              <w:rFonts w:cs="Times New Roman"/>
              <w:bCs/>
              <w:kern w:val="36"/>
              <w:sz w:val="32"/>
              <w:szCs w:val="32"/>
            </w:rPr>
          </w:pPr>
          <w:r w:rsidRPr="00FC5381">
            <w:rPr>
              <w:rFonts w:cs="Times New Roman"/>
              <w:bCs/>
              <w:kern w:val="36"/>
              <w:sz w:val="32"/>
              <w:szCs w:val="32"/>
            </w:rPr>
            <w:t xml:space="preserve">для </w:t>
          </w:r>
          <w:proofErr w:type="gramStart"/>
          <w:r w:rsidRPr="00FC5381">
            <w:rPr>
              <w:rFonts w:cs="Times New Roman"/>
              <w:bCs/>
              <w:kern w:val="36"/>
              <w:sz w:val="32"/>
              <w:szCs w:val="32"/>
            </w:rPr>
            <w:t>обучающихся</w:t>
          </w:r>
          <w:proofErr w:type="gramEnd"/>
          <w:r w:rsidRPr="00FC5381">
            <w:rPr>
              <w:rFonts w:cs="Times New Roman"/>
              <w:bCs/>
              <w:kern w:val="36"/>
              <w:sz w:val="32"/>
              <w:szCs w:val="32"/>
            </w:rPr>
            <w:t xml:space="preserve">  с лёгкой умственной отсталостью (интеллектуальными нарушениями)</w:t>
          </w:r>
        </w:p>
        <w:p w:rsidR="004D16FB" w:rsidRPr="00FC5381" w:rsidRDefault="004D16FB" w:rsidP="004D16FB">
          <w:pPr>
            <w:jc w:val="center"/>
            <w:rPr>
              <w:rFonts w:cs="Times New Roman"/>
              <w:sz w:val="32"/>
              <w:szCs w:val="32"/>
            </w:rPr>
          </w:pPr>
          <w:r w:rsidRPr="00FC5381">
            <w:rPr>
              <w:rFonts w:cs="Times New Roman"/>
              <w:sz w:val="32"/>
              <w:szCs w:val="32"/>
            </w:rPr>
            <w:t>(вариант 1)</w:t>
          </w:r>
        </w:p>
        <w:p w:rsidR="004D16FB" w:rsidRPr="00FC5381" w:rsidRDefault="006A3770" w:rsidP="004D16FB">
          <w:pPr>
            <w:pStyle w:val="a6"/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FC5381">
            <w:rPr>
              <w:rFonts w:ascii="Times New Roman" w:hAnsi="Times New Roman" w:cs="Times New Roman"/>
              <w:sz w:val="36"/>
              <w:szCs w:val="36"/>
            </w:rPr>
            <w:t>7</w:t>
          </w:r>
          <w:r w:rsidR="004D16FB" w:rsidRPr="00FC5381">
            <w:rPr>
              <w:rFonts w:ascii="Times New Roman" w:hAnsi="Times New Roman" w:cs="Times New Roman"/>
              <w:sz w:val="36"/>
              <w:szCs w:val="36"/>
            </w:rPr>
            <w:t xml:space="preserve"> класс.</w:t>
          </w:r>
        </w:p>
        <w:p w:rsidR="004D16FB" w:rsidRPr="00D640E8" w:rsidRDefault="004D16FB" w:rsidP="004D16FB">
          <w:pPr>
            <w:jc w:val="center"/>
            <w:rPr>
              <w:rFonts w:cs="Times New Roman"/>
              <w:b/>
              <w:i/>
              <w:color w:val="000000" w:themeColor="text1"/>
              <w:sz w:val="40"/>
              <w:szCs w:val="40"/>
            </w:rPr>
          </w:pPr>
        </w:p>
        <w:p w:rsidR="004D16FB" w:rsidRPr="00D640E8" w:rsidRDefault="004D16FB" w:rsidP="004D16FB">
          <w:pPr>
            <w:jc w:val="center"/>
            <w:rPr>
              <w:rFonts w:cs="Times New Roman"/>
              <w:b/>
              <w:i/>
              <w:color w:val="000000" w:themeColor="text1"/>
              <w:sz w:val="40"/>
              <w:szCs w:val="40"/>
            </w:rPr>
          </w:pPr>
        </w:p>
        <w:p w:rsidR="004D16FB" w:rsidRPr="00D640E8" w:rsidRDefault="004D16FB" w:rsidP="004D16FB">
          <w:pPr>
            <w:jc w:val="center"/>
            <w:rPr>
              <w:rFonts w:cs="Times New Roman"/>
              <w:b/>
              <w:i/>
              <w:color w:val="000000" w:themeColor="text1"/>
              <w:sz w:val="40"/>
              <w:szCs w:val="40"/>
            </w:rPr>
          </w:pPr>
        </w:p>
        <w:p w:rsidR="004D16FB" w:rsidRPr="00D640E8" w:rsidRDefault="004D16FB" w:rsidP="004D16FB">
          <w:pPr>
            <w:jc w:val="center"/>
            <w:rPr>
              <w:rFonts w:cs="Times New Roman"/>
              <w:b/>
              <w:i/>
              <w:color w:val="000000" w:themeColor="text1"/>
              <w:sz w:val="40"/>
              <w:szCs w:val="40"/>
            </w:rPr>
          </w:pPr>
        </w:p>
        <w:p w:rsidR="004D16FB" w:rsidRPr="00D640E8" w:rsidRDefault="004D16FB" w:rsidP="004D16FB">
          <w:pPr>
            <w:jc w:val="center"/>
            <w:rPr>
              <w:rFonts w:cs="Times New Roman"/>
              <w:b/>
              <w:i/>
              <w:color w:val="000000" w:themeColor="text1"/>
              <w:sz w:val="40"/>
              <w:szCs w:val="40"/>
            </w:rPr>
          </w:pPr>
        </w:p>
        <w:p w:rsidR="004D16FB" w:rsidRPr="00D640E8" w:rsidRDefault="004D16FB" w:rsidP="004D16FB">
          <w:pPr>
            <w:pStyle w:val="a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r w:rsidRPr="00D640E8">
            <w:rPr>
              <w:rFonts w:ascii="Times New Roman" w:hAnsi="Times New Roman" w:cs="Times New Roman"/>
              <w:sz w:val="28"/>
              <w:szCs w:val="28"/>
            </w:rPr>
            <w:t>Разработал: учитель изобразительного искусства</w:t>
          </w:r>
        </w:p>
        <w:p w:rsidR="004D16FB" w:rsidRPr="00D640E8" w:rsidRDefault="004D16FB" w:rsidP="004D16FB">
          <w:pPr>
            <w:pStyle w:val="a6"/>
            <w:jc w:val="right"/>
            <w:rPr>
              <w:rFonts w:ascii="Times New Roman" w:hAnsi="Times New Roman" w:cs="Times New Roman"/>
              <w:sz w:val="28"/>
              <w:szCs w:val="28"/>
            </w:rPr>
          </w:pPr>
          <w:proofErr w:type="spellStart"/>
          <w:r w:rsidRPr="00D640E8">
            <w:rPr>
              <w:rFonts w:ascii="Times New Roman" w:hAnsi="Times New Roman" w:cs="Times New Roman"/>
              <w:sz w:val="28"/>
              <w:szCs w:val="28"/>
            </w:rPr>
            <w:t>Боженова</w:t>
          </w:r>
          <w:proofErr w:type="spellEnd"/>
          <w:r w:rsidRPr="00D640E8">
            <w:rPr>
              <w:rFonts w:ascii="Times New Roman" w:hAnsi="Times New Roman" w:cs="Times New Roman"/>
              <w:sz w:val="28"/>
              <w:szCs w:val="28"/>
            </w:rPr>
            <w:t xml:space="preserve"> Вера Владимировна</w:t>
          </w:r>
        </w:p>
        <w:p w:rsidR="004D16FB" w:rsidRPr="00D640E8" w:rsidRDefault="004D16FB" w:rsidP="004D16FB">
          <w:pPr>
            <w:rPr>
              <w:rFonts w:cs="Times New Roman"/>
              <w:b/>
              <w:color w:val="000000" w:themeColor="text1"/>
            </w:rPr>
          </w:pPr>
        </w:p>
        <w:p w:rsidR="004D16FB" w:rsidRPr="00D640E8" w:rsidRDefault="004D16FB" w:rsidP="004D16FB">
          <w:pPr>
            <w:rPr>
              <w:rFonts w:cs="Times New Roman"/>
              <w:b/>
              <w:i/>
              <w:color w:val="000000" w:themeColor="text1"/>
              <w:sz w:val="28"/>
              <w:szCs w:val="28"/>
            </w:rPr>
          </w:pPr>
        </w:p>
        <w:p w:rsidR="004D16FB" w:rsidRPr="00D640E8" w:rsidRDefault="004D16FB" w:rsidP="004D16FB">
          <w:pPr>
            <w:rPr>
              <w:rFonts w:cs="Times New Roman"/>
              <w:b/>
              <w:i/>
              <w:color w:val="000000" w:themeColor="text1"/>
              <w:sz w:val="28"/>
              <w:szCs w:val="28"/>
            </w:rPr>
          </w:pPr>
        </w:p>
        <w:p w:rsidR="004D16FB" w:rsidRPr="00D640E8" w:rsidRDefault="004D16FB" w:rsidP="004D16FB">
          <w:pPr>
            <w:rPr>
              <w:rFonts w:cs="Times New Roman"/>
              <w:b/>
              <w:color w:val="000000" w:themeColor="text1"/>
              <w:sz w:val="28"/>
              <w:szCs w:val="28"/>
            </w:rPr>
          </w:pPr>
        </w:p>
        <w:p w:rsidR="004D16FB" w:rsidRDefault="004D16FB" w:rsidP="004D16FB">
          <w:pPr>
            <w:rPr>
              <w:rFonts w:cs="Times New Roman"/>
              <w:b/>
              <w:color w:val="000000" w:themeColor="text1"/>
              <w:sz w:val="28"/>
              <w:szCs w:val="28"/>
            </w:rPr>
          </w:pPr>
        </w:p>
        <w:p w:rsidR="004D16FB" w:rsidRDefault="004D16FB" w:rsidP="004D16FB">
          <w:pPr>
            <w:rPr>
              <w:rFonts w:cs="Times New Roman"/>
              <w:b/>
              <w:color w:val="000000" w:themeColor="text1"/>
              <w:sz w:val="28"/>
              <w:szCs w:val="28"/>
            </w:rPr>
          </w:pPr>
        </w:p>
        <w:p w:rsidR="004D16FB" w:rsidRPr="00D640E8" w:rsidRDefault="004D16FB" w:rsidP="004D16FB">
          <w:pPr>
            <w:rPr>
              <w:rFonts w:cs="Times New Roman"/>
              <w:b/>
              <w:color w:val="000000" w:themeColor="text1"/>
              <w:sz w:val="28"/>
              <w:szCs w:val="28"/>
            </w:rPr>
          </w:pPr>
        </w:p>
        <w:p w:rsidR="004D16FB" w:rsidRPr="00D640E8" w:rsidRDefault="004D16FB" w:rsidP="004D16FB">
          <w:pPr>
            <w:rPr>
              <w:rFonts w:cs="Times New Roman"/>
              <w:b/>
              <w:color w:val="000000" w:themeColor="text1"/>
              <w:sz w:val="28"/>
              <w:szCs w:val="28"/>
            </w:rPr>
          </w:pPr>
        </w:p>
        <w:p w:rsidR="004D16FB" w:rsidRPr="00D640E8" w:rsidRDefault="004D16FB" w:rsidP="004D16FB">
          <w:pPr>
            <w:rPr>
              <w:rFonts w:cs="Times New Roman"/>
              <w:b/>
              <w:color w:val="000000" w:themeColor="text1"/>
              <w:sz w:val="28"/>
              <w:szCs w:val="28"/>
            </w:rPr>
          </w:pPr>
        </w:p>
        <w:p w:rsidR="004D16FB" w:rsidRPr="00D640E8" w:rsidRDefault="004D16FB" w:rsidP="004D16FB">
          <w:pPr>
            <w:jc w:val="center"/>
            <w:rPr>
              <w:rFonts w:cs="Times New Roman"/>
              <w:b/>
              <w:color w:val="000000" w:themeColor="text1"/>
              <w:sz w:val="28"/>
              <w:szCs w:val="28"/>
            </w:rPr>
          </w:pPr>
        </w:p>
        <w:p w:rsidR="004D16FB" w:rsidRPr="00D640E8" w:rsidRDefault="00F04150" w:rsidP="004D16FB">
          <w:pPr>
            <w:jc w:val="center"/>
            <w:rPr>
              <w:rFonts w:cs="Times New Roman"/>
              <w:b/>
              <w:i/>
              <w:color w:val="000000" w:themeColor="text1"/>
              <w:sz w:val="28"/>
              <w:szCs w:val="28"/>
            </w:rPr>
          </w:pPr>
          <w:r>
            <w:rPr>
              <w:rFonts w:cs="Times New Roman"/>
              <w:b/>
              <w:color w:val="000000" w:themeColor="text1"/>
              <w:sz w:val="28"/>
              <w:szCs w:val="28"/>
            </w:rPr>
            <w:t>2021-2022</w:t>
          </w:r>
          <w:r w:rsidR="004D16FB" w:rsidRPr="00D640E8">
            <w:rPr>
              <w:rFonts w:cs="Times New Roman"/>
              <w:b/>
              <w:color w:val="000000" w:themeColor="text1"/>
              <w:sz w:val="28"/>
              <w:szCs w:val="28"/>
            </w:rPr>
            <w:t xml:space="preserve"> учебный год</w:t>
          </w:r>
        </w:p>
      </w:sdtContent>
    </w:sdt>
    <w:p w:rsidR="004D16FB" w:rsidRPr="00F04150" w:rsidRDefault="004D16FB" w:rsidP="00F04150">
      <w:pPr>
        <w:pStyle w:val="a6"/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0E8">
        <w:rPr>
          <w:rFonts w:ascii="Times New Roman" w:hAnsi="Times New Roman" w:cs="Times New Roman"/>
          <w:b/>
          <w:sz w:val="24"/>
          <w:szCs w:val="24"/>
          <w:lang w:eastAsia="ru-RU"/>
        </w:rPr>
        <w:tab/>
        <w:t>Р.п. Лесогорск</w:t>
      </w:r>
    </w:p>
    <w:p w:rsidR="006C6FE6" w:rsidRDefault="006C6FE6" w:rsidP="006C6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6FB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Рабочая программа  </w:t>
      </w:r>
      <w:r w:rsidRPr="004D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учебному предмету «Изобразительное искусство»</w:t>
      </w:r>
      <w:r w:rsidRPr="004D1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D16FB">
        <w:rPr>
          <w:rFonts w:ascii="Times New Roman" w:hAnsi="Times New Roman" w:cs="Times New Roman"/>
          <w:sz w:val="24"/>
          <w:szCs w:val="24"/>
        </w:rPr>
        <w:t xml:space="preserve">составлена на основе Программы специальных (коррекционных) образовательных учреждений VIII вида: 5 – 9 классы: в 2 сб./Под ред.    В. В. Воронковой. -  М.: </w:t>
      </w:r>
      <w:proofErr w:type="spellStart"/>
      <w:r w:rsidRPr="004D16FB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4D16FB">
        <w:rPr>
          <w:rFonts w:ascii="Times New Roman" w:hAnsi="Times New Roman" w:cs="Times New Roman"/>
          <w:sz w:val="24"/>
          <w:szCs w:val="24"/>
        </w:rPr>
        <w:t xml:space="preserve">. изд. центр ВЛАДОС, 2011. – Сб. 1.   </w:t>
      </w:r>
    </w:p>
    <w:p w:rsidR="006C6FE6" w:rsidRDefault="006C6FE6" w:rsidP="006C6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6FE6" w:rsidRPr="004D16FB" w:rsidRDefault="006C6FE6" w:rsidP="006C6FE6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FB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 w:rsidRPr="004D1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</w:t>
      </w:r>
      <w:r w:rsidRPr="004D1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1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учебному предмету «Изобразительное искусство» </w:t>
      </w:r>
      <w:r w:rsidRPr="004D16FB">
        <w:rPr>
          <w:rFonts w:ascii="Times New Roman" w:hAnsi="Times New Roman" w:cs="Times New Roman"/>
          <w:b/>
          <w:sz w:val="24"/>
          <w:szCs w:val="24"/>
        </w:rPr>
        <w:t xml:space="preserve">включает следующие разделы: </w:t>
      </w:r>
    </w:p>
    <w:p w:rsidR="006C6FE6" w:rsidRPr="004D16FB" w:rsidRDefault="006C6FE6" w:rsidP="006C6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D16FB">
        <w:rPr>
          <w:rFonts w:ascii="Times New Roman" w:hAnsi="Times New Roman" w:cs="Times New Roman"/>
          <w:sz w:val="24"/>
          <w:szCs w:val="24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6C6FE6" w:rsidRPr="004D16FB" w:rsidRDefault="006C6FE6" w:rsidP="006C6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D16FB">
        <w:rPr>
          <w:rFonts w:ascii="Times New Roman" w:hAnsi="Times New Roman" w:cs="Times New Roman"/>
          <w:sz w:val="24"/>
          <w:szCs w:val="24"/>
        </w:rPr>
        <w:t>)  описание места учебного предмета в учебном плане;</w:t>
      </w:r>
    </w:p>
    <w:p w:rsidR="006C6FE6" w:rsidRPr="004D16FB" w:rsidRDefault="006C6FE6" w:rsidP="006C6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D16FB">
        <w:rPr>
          <w:rFonts w:ascii="Times New Roman" w:hAnsi="Times New Roman" w:cs="Times New Roman"/>
          <w:sz w:val="24"/>
          <w:szCs w:val="24"/>
        </w:rPr>
        <w:t>)   содержание учебного предмета, коррекционного курса;</w:t>
      </w:r>
    </w:p>
    <w:p w:rsidR="006C6FE6" w:rsidRDefault="006C6FE6" w:rsidP="006C6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D16F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уровню подготовки учащихся.</w:t>
      </w:r>
    </w:p>
    <w:p w:rsidR="006C6FE6" w:rsidRPr="004D16FB" w:rsidRDefault="006C6FE6" w:rsidP="006C6F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="00323F7D">
        <w:rPr>
          <w:rFonts w:ascii="Times New Roman" w:hAnsi="Times New Roman" w:cs="Times New Roman"/>
          <w:sz w:val="24"/>
          <w:szCs w:val="24"/>
        </w:rPr>
        <w:t>календарно-</w:t>
      </w: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6C6FE6" w:rsidRPr="004D16FB" w:rsidRDefault="006C6FE6" w:rsidP="006C6FE6">
      <w:pPr>
        <w:jc w:val="both"/>
        <w:outlineLvl w:val="0"/>
        <w:rPr>
          <w:rFonts w:cs="Times New Roman"/>
          <w:bCs/>
          <w:kern w:val="36"/>
        </w:rPr>
      </w:pPr>
      <w:r>
        <w:rPr>
          <w:rFonts w:cs="Times New Roman"/>
        </w:rPr>
        <w:t>6</w:t>
      </w:r>
      <w:r w:rsidRPr="004D16FB">
        <w:rPr>
          <w:rFonts w:cs="Times New Roman"/>
        </w:rPr>
        <w:t>)  описание материально-технического обеспечения образовательной деятельности</w:t>
      </w:r>
    </w:p>
    <w:p w:rsidR="004D16FB" w:rsidRPr="004D16FB" w:rsidRDefault="004D16FB" w:rsidP="004D16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D16FB" w:rsidRPr="004D16FB" w:rsidRDefault="004D16FB" w:rsidP="004D16F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6FB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6C6FE6" w:rsidRPr="00F559AD" w:rsidRDefault="006C6FE6" w:rsidP="006C6FE6">
      <w:pPr>
        <w:pStyle w:val="6"/>
        <w:shd w:val="clear" w:color="auto" w:fill="auto"/>
        <w:spacing w:after="0" w:line="240" w:lineRule="exact"/>
        <w:ind w:right="20" w:firstLine="0"/>
        <w:jc w:val="both"/>
        <w:rPr>
          <w:rStyle w:val="4"/>
          <w:sz w:val="24"/>
          <w:szCs w:val="24"/>
        </w:rPr>
      </w:pPr>
      <w:r w:rsidRPr="00F559AD">
        <w:rPr>
          <w:rStyle w:val="4"/>
          <w:sz w:val="24"/>
          <w:szCs w:val="24"/>
        </w:rPr>
        <w:t xml:space="preserve">Школьный курс по изобразительному искусству в 5—7 классах направлен на продолжение решения следующих основных </w:t>
      </w:r>
      <w:r w:rsidRPr="00F559AD">
        <w:rPr>
          <w:rStyle w:val="4"/>
          <w:b/>
          <w:sz w:val="24"/>
          <w:szCs w:val="24"/>
        </w:rPr>
        <w:t>задач</w:t>
      </w:r>
      <w:r w:rsidRPr="00F559AD">
        <w:rPr>
          <w:rStyle w:val="4"/>
          <w:sz w:val="24"/>
          <w:szCs w:val="24"/>
        </w:rPr>
        <w:t xml:space="preserve">: </w:t>
      </w:r>
    </w:p>
    <w:p w:rsidR="006C6FE6" w:rsidRPr="00F559AD" w:rsidRDefault="006C6FE6" w:rsidP="006C6FE6">
      <w:pPr>
        <w:pStyle w:val="6"/>
        <w:shd w:val="clear" w:color="auto" w:fill="auto"/>
        <w:spacing w:after="0" w:line="240" w:lineRule="exact"/>
        <w:ind w:left="426" w:right="20" w:hanging="426"/>
        <w:jc w:val="both"/>
        <w:rPr>
          <w:sz w:val="24"/>
          <w:szCs w:val="24"/>
        </w:rPr>
      </w:pPr>
      <w:proofErr w:type="gramStart"/>
      <w:r w:rsidRPr="00F559AD">
        <w:rPr>
          <w:rStyle w:val="4"/>
          <w:sz w:val="24"/>
          <w:szCs w:val="24"/>
        </w:rPr>
        <w:t>1. коррекция недостатков развития познавательной деятельности учащихся путем систематического и целенаправленного воспита</w:t>
      </w:r>
      <w:r w:rsidRPr="00F559AD">
        <w:rPr>
          <w:rStyle w:val="4"/>
          <w:sz w:val="24"/>
          <w:szCs w:val="24"/>
        </w:rPr>
        <w:softHyphen/>
        <w:t>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</w:t>
      </w:r>
      <w:r w:rsidRPr="00F559AD">
        <w:rPr>
          <w:rStyle w:val="4"/>
          <w:sz w:val="24"/>
          <w:szCs w:val="24"/>
        </w:rPr>
        <w:softHyphen/>
        <w:t>ливать сходство и различие между предметами:</w:t>
      </w:r>
      <w:proofErr w:type="gramEnd"/>
    </w:p>
    <w:p w:rsidR="006C6FE6" w:rsidRPr="00F559AD" w:rsidRDefault="006C6FE6" w:rsidP="006C6FE6">
      <w:pPr>
        <w:pStyle w:val="6"/>
        <w:numPr>
          <w:ilvl w:val="0"/>
          <w:numId w:val="3"/>
        </w:numPr>
        <w:shd w:val="clear" w:color="auto" w:fill="auto"/>
        <w:spacing w:after="0" w:line="240" w:lineRule="exact"/>
        <w:ind w:left="426" w:right="20" w:hanging="426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развитие у учащихся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выполнении рисунка;</w:t>
      </w:r>
    </w:p>
    <w:p w:rsidR="006C6FE6" w:rsidRPr="00F559AD" w:rsidRDefault="006C6FE6" w:rsidP="006C6FE6">
      <w:pPr>
        <w:pStyle w:val="6"/>
        <w:numPr>
          <w:ilvl w:val="0"/>
          <w:numId w:val="3"/>
        </w:numPr>
        <w:shd w:val="clear" w:color="auto" w:fill="auto"/>
        <w:spacing w:after="0" w:line="240" w:lineRule="exact"/>
        <w:ind w:left="426" w:right="20" w:hanging="426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улучшение зрительно-двигательной координации путем исполь</w:t>
      </w:r>
      <w:r w:rsidRPr="00F559AD">
        <w:rPr>
          <w:rStyle w:val="4"/>
          <w:sz w:val="24"/>
          <w:szCs w:val="24"/>
        </w:rPr>
        <w:softHyphen/>
        <w:t>зования вариативных и многократно повторяющихся действий с применением разнообразного изобразительного материала;</w:t>
      </w:r>
    </w:p>
    <w:p w:rsidR="006C6FE6" w:rsidRPr="00F559AD" w:rsidRDefault="006C6FE6" w:rsidP="006C6FE6">
      <w:pPr>
        <w:pStyle w:val="6"/>
        <w:numPr>
          <w:ilvl w:val="0"/>
          <w:numId w:val="3"/>
        </w:numPr>
        <w:shd w:val="clear" w:color="auto" w:fill="auto"/>
        <w:spacing w:after="0" w:line="240" w:lineRule="exact"/>
        <w:ind w:left="426" w:right="20" w:hanging="426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формирование элементарных знаний основ реалистического рисунка; навыков рисования с натуры, по памяти, по представле</w:t>
      </w:r>
      <w:r w:rsidRPr="00F559AD">
        <w:rPr>
          <w:rStyle w:val="4"/>
          <w:sz w:val="24"/>
          <w:szCs w:val="24"/>
        </w:rPr>
        <w:softHyphen/>
        <w:t>нию, декоративного рисования и умения применять их в учебной, трудовой и общественно полезной деятельности;</w:t>
      </w:r>
    </w:p>
    <w:p w:rsidR="006C6FE6" w:rsidRPr="00F559AD" w:rsidRDefault="006C6FE6" w:rsidP="006C6FE6">
      <w:pPr>
        <w:pStyle w:val="6"/>
        <w:numPr>
          <w:ilvl w:val="0"/>
          <w:numId w:val="3"/>
        </w:numPr>
        <w:shd w:val="clear" w:color="auto" w:fill="auto"/>
        <w:spacing w:after="0" w:line="240" w:lineRule="exact"/>
        <w:ind w:left="426" w:right="20" w:hanging="426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развитие у учащихся эстетических чувств, умения видеть и пони</w:t>
      </w:r>
      <w:r w:rsidRPr="00F559AD">
        <w:rPr>
          <w:rStyle w:val="4"/>
          <w:sz w:val="24"/>
          <w:szCs w:val="24"/>
        </w:rPr>
        <w:softHyphen/>
        <w:t xml:space="preserve">мать красивое, высказывать оценочные суждения о произведениях изобразительного искусства, воспитывать активное </w:t>
      </w:r>
      <w:proofErr w:type="spellStart"/>
      <w:r w:rsidRPr="00F559AD">
        <w:rPr>
          <w:rStyle w:val="4"/>
          <w:sz w:val="24"/>
          <w:szCs w:val="24"/>
        </w:rPr>
        <w:t>эмоционально</w:t>
      </w:r>
      <w:r w:rsidRPr="00F559AD">
        <w:rPr>
          <w:rStyle w:val="4"/>
          <w:sz w:val="24"/>
          <w:szCs w:val="24"/>
        </w:rPr>
        <w:softHyphen/>
        <w:t>эстетическое</w:t>
      </w:r>
      <w:proofErr w:type="spellEnd"/>
      <w:r w:rsidRPr="00F559AD">
        <w:rPr>
          <w:rStyle w:val="4"/>
          <w:sz w:val="24"/>
          <w:szCs w:val="24"/>
        </w:rPr>
        <w:t xml:space="preserve"> отношение к ним;</w:t>
      </w:r>
    </w:p>
    <w:p w:rsidR="006C6FE6" w:rsidRPr="00F559AD" w:rsidRDefault="006C6FE6" w:rsidP="006C6FE6">
      <w:pPr>
        <w:pStyle w:val="6"/>
        <w:numPr>
          <w:ilvl w:val="0"/>
          <w:numId w:val="3"/>
        </w:numPr>
        <w:shd w:val="clear" w:color="auto" w:fill="auto"/>
        <w:spacing w:after="0" w:line="240" w:lineRule="exact"/>
        <w:ind w:left="426" w:right="20" w:hanging="426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ознакомление учащихся с лучшими произведениями изобрази</w:t>
      </w:r>
      <w:r w:rsidRPr="00F559AD">
        <w:rPr>
          <w:rStyle w:val="4"/>
          <w:sz w:val="24"/>
          <w:szCs w:val="24"/>
        </w:rPr>
        <w:softHyphen/>
        <w:t>тельного, декоративно-прикладного и народного искусства, скуль</w:t>
      </w:r>
      <w:r w:rsidRPr="00F559AD">
        <w:rPr>
          <w:rStyle w:val="4"/>
          <w:sz w:val="24"/>
          <w:szCs w:val="24"/>
        </w:rPr>
        <w:softHyphen/>
        <w:t>птуры, архитектуры, дизайна;</w:t>
      </w:r>
    </w:p>
    <w:p w:rsidR="006C6FE6" w:rsidRPr="00F559AD" w:rsidRDefault="006C6FE6" w:rsidP="006C6FE6">
      <w:pPr>
        <w:pStyle w:val="6"/>
        <w:numPr>
          <w:ilvl w:val="0"/>
          <w:numId w:val="3"/>
        </w:numPr>
        <w:shd w:val="clear" w:color="auto" w:fill="auto"/>
        <w:spacing w:after="0" w:line="240" w:lineRule="exact"/>
        <w:ind w:left="426" w:right="20" w:hanging="426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расширение и уточнение словарного запаса детей за счет специ</w:t>
      </w:r>
      <w:r w:rsidRPr="00F559AD">
        <w:rPr>
          <w:rStyle w:val="4"/>
          <w:sz w:val="24"/>
          <w:szCs w:val="24"/>
        </w:rPr>
        <w:softHyphen/>
        <w:t>альной лексики, совершенствование фразовой речи;</w:t>
      </w:r>
    </w:p>
    <w:p w:rsidR="006C6FE6" w:rsidRPr="00F559AD" w:rsidRDefault="006C6FE6" w:rsidP="006C6FE6">
      <w:pPr>
        <w:pStyle w:val="6"/>
        <w:numPr>
          <w:ilvl w:val="0"/>
          <w:numId w:val="3"/>
        </w:numPr>
        <w:shd w:val="clear" w:color="auto" w:fill="auto"/>
        <w:spacing w:after="0" w:line="240" w:lineRule="exact"/>
        <w:ind w:left="426" w:right="20" w:hanging="426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развитие у школьников художественного вкуса, аккуратности, настойчивости и самостоятельности в работе; содействие нравствен</w:t>
      </w:r>
      <w:r w:rsidRPr="00F559AD">
        <w:rPr>
          <w:rStyle w:val="4"/>
          <w:sz w:val="24"/>
          <w:szCs w:val="24"/>
        </w:rPr>
        <w:softHyphen/>
        <w:t>ному и трудовому воспитанию.</w:t>
      </w:r>
    </w:p>
    <w:p w:rsidR="006C6FE6" w:rsidRPr="00F559AD" w:rsidRDefault="006C6FE6" w:rsidP="006C6FE6">
      <w:pPr>
        <w:pStyle w:val="a9"/>
        <w:spacing w:line="240" w:lineRule="exact"/>
        <w:ind w:left="0" w:right="20" w:firstLine="0"/>
        <w:rPr>
          <w:sz w:val="24"/>
          <w:szCs w:val="24"/>
        </w:rPr>
      </w:pPr>
      <w:r w:rsidRPr="00F559AD">
        <w:rPr>
          <w:rStyle w:val="20"/>
          <w:rFonts w:eastAsia="Lucida Sans Unicode"/>
          <w:sz w:val="24"/>
          <w:szCs w:val="24"/>
        </w:rPr>
        <w:t xml:space="preserve">Для решения этих задач программой предусмотрены четыре вида занятий: </w:t>
      </w:r>
      <w:r w:rsidRPr="00F559AD">
        <w:rPr>
          <w:rStyle w:val="200"/>
          <w:rFonts w:eastAsia="Lucida Sans Unicode"/>
          <w:i w:val="0"/>
          <w:iCs w:val="0"/>
          <w:sz w:val="24"/>
          <w:szCs w:val="24"/>
        </w:rPr>
        <w:t>рисование с натуры, декоративное рисование, рисование на темы, беседы об изобразительном искусстве</w:t>
      </w:r>
      <w:r w:rsidRPr="00F559AD">
        <w:rPr>
          <w:rStyle w:val="20"/>
          <w:rFonts w:eastAsia="Lucida Sans Unicode"/>
          <w:sz w:val="24"/>
          <w:szCs w:val="24"/>
        </w:rPr>
        <w:t>.</w:t>
      </w:r>
    </w:p>
    <w:p w:rsidR="006C6FE6" w:rsidRPr="00F559AD" w:rsidRDefault="006C6FE6" w:rsidP="006C6FE6">
      <w:pPr>
        <w:pStyle w:val="6"/>
        <w:shd w:val="clear" w:color="auto" w:fill="auto"/>
        <w:spacing w:after="0" w:line="240" w:lineRule="exact"/>
        <w:ind w:right="20" w:firstLine="0"/>
        <w:jc w:val="both"/>
        <w:rPr>
          <w:sz w:val="24"/>
          <w:szCs w:val="24"/>
        </w:rPr>
      </w:pPr>
      <w:r w:rsidRPr="00F559AD">
        <w:rPr>
          <w:rStyle w:val="ac"/>
          <w:sz w:val="24"/>
          <w:szCs w:val="24"/>
        </w:rPr>
        <w:t>Рисование с натуры.</w:t>
      </w:r>
      <w:r w:rsidRPr="00F559AD">
        <w:rPr>
          <w:rStyle w:val="4"/>
          <w:sz w:val="24"/>
          <w:szCs w:val="24"/>
        </w:rPr>
        <w:t xml:space="preserve"> Содержанием уроков рисования с натуры является изображение разнообразных предметов, подобранных с учетом графических возможностей учащихся. Объекты изображе</w:t>
      </w:r>
      <w:r w:rsidRPr="00F559AD">
        <w:rPr>
          <w:rStyle w:val="4"/>
          <w:sz w:val="24"/>
          <w:szCs w:val="24"/>
        </w:rPr>
        <w:softHyphen/>
        <w:t>ния располагаются, как правило, несколько ниже уровня зрения. Во время работы должны быть две-три однотипные постановки, что обеспечит хорошую видимость для всех учащихся. Модели неболь</w:t>
      </w:r>
      <w:r w:rsidRPr="00F559AD">
        <w:rPr>
          <w:rStyle w:val="4"/>
          <w:sz w:val="24"/>
          <w:szCs w:val="24"/>
        </w:rPr>
        <w:softHyphen/>
        <w:t>ших размеров раздаются им на рабочие места.</w:t>
      </w:r>
    </w:p>
    <w:p w:rsidR="006C6FE6" w:rsidRPr="00F559AD" w:rsidRDefault="006C6FE6" w:rsidP="006C6FE6">
      <w:pPr>
        <w:pStyle w:val="6"/>
        <w:shd w:val="clear" w:color="auto" w:fill="auto"/>
        <w:spacing w:after="0" w:line="240" w:lineRule="exact"/>
        <w:ind w:right="40" w:firstLine="0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Для активизации мыслительной деятельности учащихся целе</w:t>
      </w:r>
      <w:r w:rsidRPr="00F559AD">
        <w:rPr>
          <w:rStyle w:val="4"/>
          <w:sz w:val="24"/>
          <w:szCs w:val="24"/>
        </w:rPr>
        <w:softHyphen/>
        <w:t>сообразно подбирать такие предметы, чтобы можно было проводить их реальный анализ. Очень полезным в этом отношении может быть детский строительный конструктор, позволяющий составлять из кубиков, брусков и других фигур различные варианты построек (домики, башенки, воротца и т. п.).</w:t>
      </w:r>
    </w:p>
    <w:p w:rsidR="006C6FE6" w:rsidRPr="00F559AD" w:rsidRDefault="006C6FE6" w:rsidP="006C6FE6">
      <w:pPr>
        <w:pStyle w:val="6"/>
        <w:shd w:val="clear" w:color="auto" w:fill="auto"/>
        <w:spacing w:after="0" w:line="240" w:lineRule="exact"/>
        <w:ind w:right="40" w:firstLine="0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Рисованию с натуры обязательно предшествует изучение (обследо</w:t>
      </w:r>
      <w:r w:rsidRPr="00F559AD">
        <w:rPr>
          <w:rStyle w:val="4"/>
          <w:sz w:val="24"/>
          <w:szCs w:val="24"/>
        </w:rPr>
        <w:softHyphen/>
        <w:t>вание) изображаемого предмета: определение его формы, конструкции, величины составных частей, цвета и их взаимного расположения.</w:t>
      </w:r>
    </w:p>
    <w:p w:rsidR="006C6FE6" w:rsidRPr="00F559AD" w:rsidRDefault="006C6FE6" w:rsidP="006C6FE6">
      <w:pPr>
        <w:pStyle w:val="6"/>
        <w:shd w:val="clear" w:color="auto" w:fill="auto"/>
        <w:spacing w:after="0" w:line="240" w:lineRule="exact"/>
        <w:ind w:right="40" w:firstLine="0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У учащихся важно выработать потребность сравнивать свой ри</w:t>
      </w:r>
      <w:r w:rsidRPr="00F559AD">
        <w:rPr>
          <w:rStyle w:val="4"/>
          <w:sz w:val="24"/>
          <w:szCs w:val="24"/>
        </w:rPr>
        <w:softHyphen/>
        <w:t>сунок с натурой и отдельные детали рисунка между собой. Сущест</w:t>
      </w:r>
      <w:r w:rsidRPr="00F559AD">
        <w:rPr>
          <w:rStyle w:val="4"/>
          <w:sz w:val="24"/>
          <w:szCs w:val="24"/>
        </w:rPr>
        <w:softHyphen/>
        <w:t xml:space="preserve">венное значение для этого имеет развитие у детей </w:t>
      </w:r>
      <w:r w:rsidRPr="00F559AD">
        <w:rPr>
          <w:rStyle w:val="4"/>
          <w:sz w:val="24"/>
          <w:szCs w:val="24"/>
        </w:rPr>
        <w:lastRenderedPageBreak/>
        <w:t>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6C6FE6" w:rsidRPr="00F559AD" w:rsidRDefault="006C6FE6" w:rsidP="006C6FE6">
      <w:pPr>
        <w:pStyle w:val="6"/>
        <w:shd w:val="clear" w:color="auto" w:fill="auto"/>
        <w:spacing w:after="0" w:line="240" w:lineRule="exact"/>
        <w:ind w:right="40" w:firstLine="0"/>
        <w:jc w:val="both"/>
        <w:rPr>
          <w:sz w:val="24"/>
          <w:szCs w:val="24"/>
        </w:rPr>
      </w:pPr>
      <w:r w:rsidRPr="00F559AD">
        <w:rPr>
          <w:rStyle w:val="ac"/>
          <w:sz w:val="24"/>
          <w:szCs w:val="24"/>
        </w:rPr>
        <w:t>Декоративное рисование.</w:t>
      </w:r>
      <w:r w:rsidRPr="00F559AD">
        <w:rPr>
          <w:rStyle w:val="4"/>
          <w:sz w:val="24"/>
          <w:szCs w:val="24"/>
        </w:rPr>
        <w:t xml:space="preserve"> Содержанием уроков декоративного рисования является составление различных узоров, предназначен</w:t>
      </w:r>
      <w:r w:rsidRPr="00F559AD">
        <w:rPr>
          <w:rStyle w:val="4"/>
          <w:sz w:val="24"/>
          <w:szCs w:val="24"/>
        </w:rPr>
        <w:softHyphen/>
        <w:t>ных для украшения предметов обихода, а также оформление празд</w:t>
      </w:r>
      <w:r w:rsidRPr="00F559AD">
        <w:rPr>
          <w:rStyle w:val="4"/>
          <w:sz w:val="24"/>
          <w:szCs w:val="24"/>
        </w:rPr>
        <w:softHyphen/>
        <w:t>ничных открыток, плакатов, пригласительных билетов и т. п.</w:t>
      </w:r>
    </w:p>
    <w:p w:rsidR="006C6FE6" w:rsidRPr="00F559AD" w:rsidRDefault="006C6FE6" w:rsidP="006C6FE6">
      <w:pPr>
        <w:pStyle w:val="6"/>
        <w:shd w:val="clear" w:color="auto" w:fill="auto"/>
        <w:spacing w:after="0" w:line="240" w:lineRule="exact"/>
        <w:ind w:right="40" w:firstLine="0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Параллельно с практической работой на уроках декоратив</w:t>
      </w:r>
      <w:r w:rsidRPr="00F559AD">
        <w:rPr>
          <w:rStyle w:val="4"/>
          <w:sz w:val="24"/>
          <w:szCs w:val="24"/>
        </w:rPr>
        <w:softHyphen/>
        <w:t>ного рисования учащиеся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</w:t>
      </w:r>
      <w:r w:rsidRPr="00F559AD">
        <w:rPr>
          <w:rStyle w:val="4"/>
          <w:sz w:val="24"/>
          <w:szCs w:val="24"/>
        </w:rPr>
        <w:softHyphen/>
        <w:t>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 и кости, стеклом, керамикой и другими предметами быта.</w:t>
      </w:r>
    </w:p>
    <w:p w:rsidR="006C6FE6" w:rsidRPr="00F559AD" w:rsidRDefault="006C6FE6" w:rsidP="006C6FE6">
      <w:pPr>
        <w:pStyle w:val="6"/>
        <w:shd w:val="clear" w:color="auto" w:fill="auto"/>
        <w:spacing w:after="0" w:line="240" w:lineRule="exact"/>
        <w:ind w:right="40" w:firstLine="0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Задания по декоративному рисованию должны иметь определен</w:t>
      </w:r>
      <w:r w:rsidRPr="00F559AD">
        <w:rPr>
          <w:rStyle w:val="4"/>
          <w:sz w:val="24"/>
          <w:szCs w:val="24"/>
        </w:rPr>
        <w:softHyphen/>
        <w:t>ную последовательность: составление узоров по готовым образцам, по заданной схеме, из данных элементов, самостоятельное состав</w:t>
      </w:r>
      <w:r w:rsidRPr="00F559AD">
        <w:rPr>
          <w:rStyle w:val="4"/>
          <w:sz w:val="24"/>
          <w:szCs w:val="24"/>
        </w:rPr>
        <w:softHyphen/>
        <w:t>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6C6FE6" w:rsidRPr="00F559AD" w:rsidRDefault="006C6FE6" w:rsidP="006C6FE6">
      <w:pPr>
        <w:pStyle w:val="6"/>
        <w:shd w:val="clear" w:color="auto" w:fill="auto"/>
        <w:spacing w:after="0" w:line="240" w:lineRule="exact"/>
        <w:ind w:right="40" w:firstLine="0"/>
        <w:jc w:val="both"/>
        <w:rPr>
          <w:sz w:val="24"/>
          <w:szCs w:val="24"/>
        </w:rPr>
      </w:pPr>
      <w:r w:rsidRPr="00F559AD">
        <w:rPr>
          <w:rStyle w:val="ac"/>
          <w:sz w:val="24"/>
          <w:szCs w:val="24"/>
        </w:rPr>
        <w:t>Рисование на темы.</w:t>
      </w:r>
      <w:r w:rsidRPr="00F559AD">
        <w:rPr>
          <w:rStyle w:val="4"/>
          <w:sz w:val="24"/>
          <w:szCs w:val="24"/>
        </w:rPr>
        <w:t xml:space="preserve"> 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6C6FE6" w:rsidRPr="00F559AD" w:rsidRDefault="006C6FE6" w:rsidP="006C6FE6">
      <w:pPr>
        <w:pStyle w:val="6"/>
        <w:shd w:val="clear" w:color="auto" w:fill="auto"/>
        <w:spacing w:after="0" w:line="240" w:lineRule="exact"/>
        <w:ind w:right="40" w:firstLine="0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В 5—7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</w:t>
      </w:r>
      <w:r w:rsidRPr="00F559AD">
        <w:rPr>
          <w:rStyle w:val="4"/>
          <w:sz w:val="24"/>
          <w:szCs w:val="24"/>
        </w:rPr>
        <w:softHyphen/>
        <w:t>тического характера, в которых, как правило, изображается группа предметов, объединенных общим сюжетом и соответственно распо</w:t>
      </w:r>
      <w:r w:rsidRPr="00F559AD">
        <w:rPr>
          <w:rStyle w:val="4"/>
          <w:sz w:val="24"/>
          <w:szCs w:val="24"/>
        </w:rPr>
        <w:softHyphen/>
        <w:t>ложенная в пространстве.</w:t>
      </w:r>
    </w:p>
    <w:p w:rsidR="006C6FE6" w:rsidRPr="00F559AD" w:rsidRDefault="006C6FE6" w:rsidP="006C6FE6">
      <w:pPr>
        <w:pStyle w:val="6"/>
        <w:shd w:val="clear" w:color="auto" w:fill="auto"/>
        <w:spacing w:after="0" w:line="240" w:lineRule="exact"/>
        <w:ind w:right="40" w:firstLine="0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</w:t>
      </w:r>
      <w:r w:rsidRPr="00F559AD">
        <w:rPr>
          <w:rStyle w:val="4"/>
          <w:sz w:val="24"/>
          <w:szCs w:val="24"/>
        </w:rPr>
        <w:softHyphen/>
        <w:t>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</w:t>
      </w:r>
      <w:r w:rsidRPr="00F559AD">
        <w:rPr>
          <w:rStyle w:val="4"/>
          <w:sz w:val="24"/>
          <w:szCs w:val="24"/>
        </w:rPr>
        <w:softHyphen/>
        <w:t>тельности их нарисовать. Для более точной передачи предметов в рисунке целесообразно использовать, когда это возможно, реальные объекты, а для более точного расположения элементов рисунка на листе бумаги следует активнее включать комбинаторную деятель</w:t>
      </w:r>
      <w:r w:rsidRPr="00F559AD">
        <w:rPr>
          <w:rStyle w:val="4"/>
          <w:sz w:val="24"/>
          <w:szCs w:val="24"/>
        </w:rPr>
        <w:softHyphen/>
        <w:t>ность учащихся с моделями и макетами.</w:t>
      </w:r>
    </w:p>
    <w:p w:rsidR="006C6FE6" w:rsidRPr="00F559AD" w:rsidRDefault="006C6FE6" w:rsidP="006C6FE6">
      <w:pPr>
        <w:pStyle w:val="6"/>
        <w:shd w:val="clear" w:color="auto" w:fill="auto"/>
        <w:spacing w:after="0" w:line="240" w:lineRule="exact"/>
        <w:ind w:right="20" w:firstLine="0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С целью обогащения зрительных представлений школьников можно использовать как подсобный материал (не для срисовывания) книжные иллюстрации, плакаты, открытки. Не следует забывать и о применении диафильмов.</w:t>
      </w:r>
    </w:p>
    <w:p w:rsidR="006C6FE6" w:rsidRPr="00F559AD" w:rsidRDefault="006C6FE6" w:rsidP="006C6FE6">
      <w:pPr>
        <w:pStyle w:val="6"/>
        <w:shd w:val="clear" w:color="auto" w:fill="auto"/>
        <w:spacing w:after="0" w:line="240" w:lineRule="exact"/>
        <w:ind w:right="20" w:firstLine="0"/>
        <w:jc w:val="both"/>
        <w:rPr>
          <w:sz w:val="24"/>
          <w:szCs w:val="24"/>
        </w:rPr>
      </w:pPr>
      <w:r w:rsidRPr="00F559AD">
        <w:rPr>
          <w:rStyle w:val="ac"/>
          <w:sz w:val="24"/>
          <w:szCs w:val="24"/>
        </w:rPr>
        <w:t>Беседы об изобразительном искусстве.</w:t>
      </w:r>
      <w:r w:rsidRPr="00F559AD">
        <w:rPr>
          <w:rStyle w:val="4"/>
          <w:sz w:val="24"/>
          <w:szCs w:val="24"/>
        </w:rPr>
        <w:t xml:space="preserve"> В 5—7 классах для бесед выделяются специальные уроки. На одном уроке рекомен</w:t>
      </w:r>
      <w:r w:rsidRPr="00F559AD">
        <w:rPr>
          <w:rStyle w:val="4"/>
          <w:sz w:val="24"/>
          <w:szCs w:val="24"/>
        </w:rPr>
        <w:softHyphen/>
        <w:t>дуется показывать не более трех-четырех произведений живописи, скульптуры, графики, подобранных на одну тему, или 5—6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 и его главную мысль, а также некоторые доступные для осмысления умственно отсталых школь</w:t>
      </w:r>
      <w:r w:rsidRPr="00F559AD">
        <w:rPr>
          <w:rStyle w:val="4"/>
          <w:sz w:val="24"/>
          <w:szCs w:val="24"/>
        </w:rPr>
        <w:softHyphen/>
        <w:t>ников средства художественной выразительности.</w:t>
      </w:r>
    </w:p>
    <w:p w:rsidR="006C6FE6" w:rsidRPr="00F559AD" w:rsidRDefault="006C6FE6" w:rsidP="006C6FE6">
      <w:pPr>
        <w:pStyle w:val="6"/>
        <w:shd w:val="clear" w:color="auto" w:fill="auto"/>
        <w:spacing w:after="0" w:line="240" w:lineRule="exact"/>
        <w:ind w:right="20" w:firstLine="0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Под влиянием обучения у учащихся постепенно углубляется понимание событий, изображенных на картине, а также вырабатыва</w:t>
      </w:r>
      <w:r w:rsidRPr="00F559AD">
        <w:rPr>
          <w:rStyle w:val="4"/>
          <w:sz w:val="24"/>
          <w:szCs w:val="24"/>
        </w:rPr>
        <w:softHyphen/>
        <w:t>ется некоторая способность рассказывать о тех средствах, которыми художник передал эти события (характер персонажей, расположение предметов и действующих лиц, краски и т. 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6C6FE6" w:rsidRPr="00F559AD" w:rsidRDefault="006C6FE6" w:rsidP="006C6FE6">
      <w:pPr>
        <w:pStyle w:val="6"/>
        <w:shd w:val="clear" w:color="auto" w:fill="auto"/>
        <w:spacing w:after="428" w:line="240" w:lineRule="exact"/>
        <w:ind w:right="20" w:firstLine="0"/>
        <w:jc w:val="both"/>
        <w:rPr>
          <w:sz w:val="24"/>
          <w:szCs w:val="24"/>
        </w:rPr>
      </w:pPr>
      <w:r w:rsidRPr="00F559AD">
        <w:rPr>
          <w:rStyle w:val="4"/>
          <w:sz w:val="24"/>
          <w:szCs w:val="24"/>
        </w:rPr>
        <w:t>Организуя беседы об искусстве, необходимо (если это возможно) проводить экскурсии в музеи, картинные галереи, в мастерские живо</w:t>
      </w:r>
      <w:r w:rsidRPr="00F559AD">
        <w:rPr>
          <w:rStyle w:val="4"/>
          <w:sz w:val="24"/>
          <w:szCs w:val="24"/>
        </w:rPr>
        <w:softHyphen/>
        <w:t>писцев и скульпторов, в места народных художественных промыслов.</w:t>
      </w:r>
    </w:p>
    <w:p w:rsidR="006C6FE6" w:rsidRPr="004D16FB" w:rsidRDefault="006C6FE6" w:rsidP="006C6FE6">
      <w:pPr>
        <w:pStyle w:val="Textbody"/>
        <w:widowControl/>
        <w:suppressAutoHyphens w:val="0"/>
        <w:spacing w:after="0"/>
        <w:ind w:left="424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2. </w:t>
      </w:r>
      <w:r w:rsidRPr="004D16FB">
        <w:rPr>
          <w:rFonts w:cs="Times New Roman"/>
          <w:b/>
        </w:rPr>
        <w:t>Описание места учебного предмета в учебном плане ОУ </w:t>
      </w:r>
    </w:p>
    <w:p w:rsidR="006C6FE6" w:rsidRPr="001F4997" w:rsidRDefault="006C6FE6" w:rsidP="006C6FE6">
      <w:pPr>
        <w:pStyle w:val="a9"/>
        <w:spacing w:line="240" w:lineRule="auto"/>
        <w:ind w:left="0" w:firstLine="0"/>
        <w:jc w:val="both"/>
        <w:rPr>
          <w:rFonts w:ascii="Times New Roman" w:hAnsi="Times New Roman"/>
        </w:rPr>
      </w:pPr>
      <w:r w:rsidRPr="001F4997">
        <w:rPr>
          <w:rFonts w:ascii="Times New Roman" w:hAnsi="Times New Roman"/>
        </w:rPr>
        <w:t xml:space="preserve">В Базисном учебном плане специальных (коррекционных) образовательных учреждений, классов </w:t>
      </w:r>
      <w:r w:rsidRPr="001F4997">
        <w:rPr>
          <w:rFonts w:ascii="Times New Roman" w:hAnsi="Times New Roman"/>
          <w:lang w:val="en-US"/>
        </w:rPr>
        <w:t>VIII</w:t>
      </w:r>
      <w:r w:rsidRPr="001F4997">
        <w:rPr>
          <w:rFonts w:ascii="Times New Roman" w:hAnsi="Times New Roman"/>
        </w:rPr>
        <w:t xml:space="preserve"> вида, утверждённого приказом</w:t>
      </w:r>
      <w:r w:rsidRPr="001F4997">
        <w:rPr>
          <w:rFonts w:ascii="Times New Roman" w:hAnsi="Times New Roman"/>
          <w:bCs/>
        </w:rPr>
        <w:t xml:space="preserve">  Минобразования РФ от 02.06.2004   № 846 «Об утверждении учебных планов специальных (коррекционных) образовательных учреждений для обучающихся, воспитаннико</w:t>
      </w:r>
      <w:r>
        <w:rPr>
          <w:rFonts w:ascii="Times New Roman" w:hAnsi="Times New Roman"/>
          <w:bCs/>
        </w:rPr>
        <w:t>в с отклонениями в развитии» в 6</w:t>
      </w:r>
      <w:r w:rsidRPr="001F4997">
        <w:rPr>
          <w:rFonts w:ascii="Times New Roman" w:hAnsi="Times New Roman"/>
          <w:bCs/>
        </w:rPr>
        <w:t xml:space="preserve"> классе  составляет 34</w:t>
      </w:r>
      <w:r w:rsidRPr="001F4997">
        <w:rPr>
          <w:rFonts w:ascii="Times New Roman" w:hAnsi="Times New Roman"/>
          <w:bCs/>
          <w:color w:val="FF0000"/>
        </w:rPr>
        <w:t xml:space="preserve">  </w:t>
      </w:r>
      <w:r w:rsidRPr="001F4997">
        <w:rPr>
          <w:rFonts w:ascii="Times New Roman" w:hAnsi="Times New Roman"/>
          <w:bCs/>
        </w:rPr>
        <w:t xml:space="preserve"> часа  при недельной  нагрузке – 1 час.</w:t>
      </w:r>
      <w:r w:rsidRPr="001F4997">
        <w:rPr>
          <w:rFonts w:ascii="Times New Roman" w:hAnsi="Times New Roman"/>
        </w:rPr>
        <w:t xml:space="preserve"> </w:t>
      </w:r>
    </w:p>
    <w:p w:rsidR="006A3770" w:rsidRDefault="006A3770" w:rsidP="006C6FE6">
      <w:pPr>
        <w:pStyle w:val="Textbody"/>
        <w:widowControl/>
        <w:suppressAutoHyphens w:val="0"/>
        <w:spacing w:after="0"/>
        <w:ind w:left="424"/>
        <w:jc w:val="both"/>
        <w:rPr>
          <w:rFonts w:cs="Times New Roman"/>
          <w:b/>
        </w:rPr>
      </w:pPr>
    </w:p>
    <w:p w:rsidR="00F41579" w:rsidRDefault="006C6FE6" w:rsidP="004D16FB">
      <w:pPr>
        <w:pStyle w:val="Textbody"/>
        <w:widowControl/>
        <w:suppressAutoHyphens w:val="0"/>
        <w:spacing w:after="0"/>
        <w:ind w:left="424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3</w:t>
      </w:r>
      <w:r w:rsidR="004D16FB">
        <w:rPr>
          <w:rFonts w:cs="Times New Roman"/>
          <w:b/>
        </w:rPr>
        <w:t xml:space="preserve">. </w:t>
      </w:r>
      <w:r w:rsidR="00F41579" w:rsidRPr="004D16FB">
        <w:rPr>
          <w:rFonts w:cs="Times New Roman"/>
          <w:b/>
        </w:rPr>
        <w:t>Содержание учебного предмета  «Изобразительное искусство»</w:t>
      </w:r>
    </w:p>
    <w:p w:rsidR="006A3770" w:rsidRPr="001F2192" w:rsidRDefault="006A3770" w:rsidP="006A377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F2192">
        <w:rPr>
          <w:b/>
          <w:sz w:val="28"/>
          <w:szCs w:val="28"/>
          <w:lang w:eastAsia="ru-RU"/>
        </w:rPr>
        <w:t>7 класс</w:t>
      </w:r>
    </w:p>
    <w:p w:rsidR="006A3770" w:rsidRPr="006A3770" w:rsidRDefault="006A3770" w:rsidP="006A3770">
      <w:pPr>
        <w:suppressAutoHyphens w:val="0"/>
        <w:jc w:val="both"/>
        <w:rPr>
          <w:lang w:eastAsia="en-US"/>
        </w:rPr>
      </w:pPr>
      <w:r w:rsidRPr="006A3770">
        <w:rPr>
          <w:b/>
          <w:lang w:eastAsia="en-US"/>
        </w:rPr>
        <w:t>1.Рисование с натуры. (</w:t>
      </w:r>
      <w:r w:rsidRPr="006A3770">
        <w:rPr>
          <w:lang w:eastAsia="en-US"/>
        </w:rPr>
        <w:t>10 ч)</w:t>
      </w:r>
    </w:p>
    <w:p w:rsidR="006A3770" w:rsidRPr="006A3770" w:rsidRDefault="006A3770" w:rsidP="006A3770">
      <w:pPr>
        <w:suppressAutoHyphens w:val="0"/>
        <w:jc w:val="both"/>
        <w:rPr>
          <w:lang w:eastAsia="en-US"/>
        </w:rPr>
      </w:pPr>
      <w:r w:rsidRPr="006A3770">
        <w:rPr>
          <w:lang w:eastAsia="en-US"/>
        </w:rPr>
        <w:t>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линиями, совершенствование навыка правильной передачи в рисунке объемных предметов прямоугольной, цилиндрической, конической, округлой и комбинированной форм. Совершенствование навыка передачи в рисунке цветовых оттенков изображаемых объектов.</w:t>
      </w:r>
    </w:p>
    <w:p w:rsidR="006A3770" w:rsidRPr="006A3770" w:rsidRDefault="006A3770" w:rsidP="006A3770">
      <w:pPr>
        <w:suppressAutoHyphens w:val="0"/>
        <w:jc w:val="both"/>
        <w:rPr>
          <w:lang w:eastAsia="en-US"/>
        </w:rPr>
      </w:pPr>
    </w:p>
    <w:p w:rsidR="006A3770" w:rsidRPr="006A3770" w:rsidRDefault="006A3770" w:rsidP="006A3770">
      <w:pPr>
        <w:suppressAutoHyphens w:val="0"/>
        <w:jc w:val="both"/>
        <w:rPr>
          <w:lang w:eastAsia="en-US"/>
        </w:rPr>
      </w:pPr>
      <w:r w:rsidRPr="006A3770">
        <w:rPr>
          <w:b/>
          <w:lang w:eastAsia="en-US"/>
        </w:rPr>
        <w:t>2.Декоративное рисование.</w:t>
      </w:r>
      <w:r w:rsidRPr="006A3770">
        <w:rPr>
          <w:lang w:eastAsia="en-US"/>
        </w:rPr>
        <w:t xml:space="preserve"> (7 ч)</w:t>
      </w:r>
    </w:p>
    <w:p w:rsidR="006A3770" w:rsidRPr="006A3770" w:rsidRDefault="006A3770" w:rsidP="006A3770">
      <w:pPr>
        <w:suppressAutoHyphens w:val="0"/>
        <w:jc w:val="both"/>
        <w:rPr>
          <w:lang w:eastAsia="en-US"/>
        </w:rPr>
      </w:pPr>
      <w:r w:rsidRPr="006A3770">
        <w:rPr>
          <w:lang w:eastAsia="en-US"/>
        </w:rPr>
        <w:t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6A3770" w:rsidRPr="006A3770" w:rsidRDefault="006A3770" w:rsidP="006A3770">
      <w:pPr>
        <w:suppressAutoHyphens w:val="0"/>
        <w:jc w:val="both"/>
        <w:rPr>
          <w:lang w:eastAsia="en-US"/>
        </w:rPr>
      </w:pPr>
    </w:p>
    <w:p w:rsidR="006A3770" w:rsidRPr="006A3770" w:rsidRDefault="006A3770" w:rsidP="006A3770">
      <w:pPr>
        <w:suppressAutoHyphens w:val="0"/>
        <w:jc w:val="both"/>
        <w:rPr>
          <w:lang w:eastAsia="en-US"/>
        </w:rPr>
      </w:pPr>
      <w:r w:rsidRPr="006A3770">
        <w:rPr>
          <w:b/>
          <w:lang w:eastAsia="en-US"/>
        </w:rPr>
        <w:t>3.Рисование на темы.</w:t>
      </w:r>
      <w:r w:rsidRPr="006A3770">
        <w:rPr>
          <w:lang w:eastAsia="en-US"/>
        </w:rPr>
        <w:t xml:space="preserve"> (11 ч)</w:t>
      </w:r>
    </w:p>
    <w:p w:rsidR="006A3770" w:rsidRPr="006A3770" w:rsidRDefault="006A3770" w:rsidP="006A3770">
      <w:pPr>
        <w:suppressAutoHyphens w:val="0"/>
        <w:jc w:val="both"/>
        <w:rPr>
          <w:lang w:eastAsia="en-US"/>
        </w:rPr>
      </w:pPr>
      <w:r w:rsidRPr="006A3770">
        <w:rPr>
          <w:lang w:eastAsia="en-US"/>
        </w:rPr>
        <w:t>Развитие у учащихся способности к творческому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6A3770" w:rsidRPr="006A3770" w:rsidRDefault="006A3770" w:rsidP="006A3770">
      <w:pPr>
        <w:suppressAutoHyphens w:val="0"/>
        <w:jc w:val="both"/>
        <w:rPr>
          <w:lang w:eastAsia="en-US"/>
        </w:rPr>
      </w:pPr>
    </w:p>
    <w:p w:rsidR="006A3770" w:rsidRPr="006A3770" w:rsidRDefault="006A3770" w:rsidP="006A3770">
      <w:pPr>
        <w:suppressAutoHyphens w:val="0"/>
        <w:jc w:val="both"/>
        <w:rPr>
          <w:lang w:eastAsia="en-US"/>
        </w:rPr>
      </w:pPr>
      <w:r w:rsidRPr="006A3770">
        <w:rPr>
          <w:b/>
          <w:lang w:eastAsia="en-US"/>
        </w:rPr>
        <w:t>4.Беседы об изобразительном искусстве.</w:t>
      </w:r>
      <w:r w:rsidRPr="006A3770">
        <w:rPr>
          <w:lang w:eastAsia="en-US"/>
        </w:rPr>
        <w:t>(6 ч)</w:t>
      </w:r>
    </w:p>
    <w:p w:rsidR="006A3770" w:rsidRPr="006A3770" w:rsidRDefault="006A3770" w:rsidP="006A3770">
      <w:pPr>
        <w:suppressAutoHyphens w:val="0"/>
        <w:jc w:val="both"/>
        <w:rPr>
          <w:lang w:eastAsia="en-US"/>
        </w:rPr>
      </w:pPr>
      <w:r w:rsidRPr="006A3770">
        <w:rPr>
          <w:lang w:eastAsia="en-US"/>
        </w:rP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выразительной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</w:t>
      </w:r>
      <w:proofErr w:type="gramStart"/>
      <w:r w:rsidRPr="006A3770">
        <w:rPr>
          <w:lang w:eastAsia="en-US"/>
        </w:rPr>
        <w:t>.</w:t>
      </w:r>
      <w:proofErr w:type="gramEnd"/>
      <w:r w:rsidRPr="006A3770">
        <w:rPr>
          <w:lang w:eastAsia="en-US"/>
        </w:rPr>
        <w:t xml:space="preserve"> </w:t>
      </w:r>
      <w:proofErr w:type="gramStart"/>
      <w:r w:rsidRPr="006A3770">
        <w:rPr>
          <w:lang w:eastAsia="en-US"/>
        </w:rPr>
        <w:t>у</w:t>
      </w:r>
      <w:proofErr w:type="gramEnd"/>
      <w:r w:rsidRPr="006A3770">
        <w:rPr>
          <w:lang w:eastAsia="en-US"/>
        </w:rPr>
        <w:t>мений каждым учеником, развитие его умений действовать</w:t>
      </w:r>
    </w:p>
    <w:p w:rsidR="006A3770" w:rsidRPr="006A3770" w:rsidRDefault="006A3770" w:rsidP="006A3770">
      <w:pPr>
        <w:suppressAutoHyphens w:val="0"/>
        <w:jc w:val="both"/>
        <w:rPr>
          <w:lang w:eastAsia="en-US"/>
        </w:rPr>
      </w:pPr>
      <w:r w:rsidRPr="006A3770">
        <w:rPr>
          <w:lang w:eastAsia="en-US"/>
        </w:rPr>
        <w:t>-высказываться о содержании рассматриваемых произведений изобразительного искусства, выявляя основную мысль художника и отмечая изобразительные средства, которыми он пользовался;</w:t>
      </w:r>
    </w:p>
    <w:p w:rsidR="006A3770" w:rsidRPr="006A3770" w:rsidRDefault="006A3770" w:rsidP="006A3770">
      <w:pPr>
        <w:suppressAutoHyphens w:val="0"/>
        <w:jc w:val="both"/>
        <w:rPr>
          <w:lang w:eastAsia="en-US"/>
        </w:rPr>
      </w:pPr>
      <w:r w:rsidRPr="006A3770">
        <w:rPr>
          <w:lang w:eastAsia="en-US"/>
        </w:rPr>
        <w:t>-передавать форму, строение, величину, цвет и положение в пространстве изображаемых предметов, пользоваться вспомогательными линиями при построении рисунка, выполняя его в определенной последовательности (от общего к частному);</w:t>
      </w:r>
    </w:p>
    <w:p w:rsidR="006A3770" w:rsidRPr="006A3770" w:rsidRDefault="006A3770" w:rsidP="006A3770">
      <w:pPr>
        <w:suppressAutoHyphens w:val="0"/>
        <w:jc w:val="both"/>
        <w:rPr>
          <w:lang w:eastAsia="en-US"/>
        </w:rPr>
      </w:pPr>
      <w:r w:rsidRPr="006A3770">
        <w:rPr>
          <w:lang w:eastAsia="en-US"/>
        </w:rPr>
        <w:t>-стилизовать природные формы и использовать их в оформительской работе;</w:t>
      </w:r>
    </w:p>
    <w:p w:rsidR="006A3770" w:rsidRPr="006A3770" w:rsidRDefault="006A3770" w:rsidP="006A3770">
      <w:pPr>
        <w:suppressAutoHyphens w:val="0"/>
        <w:jc w:val="both"/>
        <w:rPr>
          <w:lang w:eastAsia="en-US"/>
        </w:rPr>
      </w:pPr>
      <w:r w:rsidRPr="006A3770">
        <w:rPr>
          <w:lang w:eastAsia="en-US"/>
        </w:rPr>
        <w:t>-проявлять интерес к произведениям изобразительно искусства и высказывать о них оценочные суждения.</w:t>
      </w:r>
    </w:p>
    <w:p w:rsidR="006A3770" w:rsidRPr="006A3770" w:rsidRDefault="006A3770" w:rsidP="006A3770">
      <w:pPr>
        <w:suppressAutoHyphens w:val="0"/>
        <w:jc w:val="center"/>
        <w:rPr>
          <w:b/>
          <w:lang w:eastAsia="en-US"/>
        </w:rPr>
      </w:pPr>
    </w:p>
    <w:p w:rsidR="006A3770" w:rsidRPr="006A3770" w:rsidRDefault="006A3770" w:rsidP="006A3770">
      <w:pPr>
        <w:suppressAutoHyphens w:val="0"/>
        <w:jc w:val="center"/>
        <w:rPr>
          <w:b/>
          <w:lang w:eastAsia="en-US"/>
        </w:rPr>
      </w:pPr>
      <w:r w:rsidRPr="006A3770">
        <w:rPr>
          <w:b/>
          <w:lang w:eastAsia="en-US"/>
        </w:rPr>
        <w:t>Реализация коррекционной работы по разделам предмета изобразительного искусства в 7 классе</w:t>
      </w:r>
    </w:p>
    <w:p w:rsidR="006A3770" w:rsidRPr="006A3770" w:rsidRDefault="006A3770" w:rsidP="006A3770">
      <w:pPr>
        <w:suppressAutoHyphens w:val="0"/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1985"/>
        <w:gridCol w:w="7200"/>
      </w:tblGrid>
      <w:tr w:rsidR="006A3770" w:rsidRPr="006A3770" w:rsidTr="00620C24">
        <w:tc>
          <w:tcPr>
            <w:tcW w:w="562" w:type="dxa"/>
          </w:tcPr>
          <w:p w:rsidR="006A3770" w:rsidRPr="006A3770" w:rsidRDefault="006A3770" w:rsidP="0002677C">
            <w:pPr>
              <w:suppressAutoHyphens w:val="0"/>
              <w:jc w:val="center"/>
              <w:rPr>
                <w:lang w:eastAsia="en-US"/>
              </w:rPr>
            </w:pPr>
            <w:r w:rsidRPr="006A3770">
              <w:rPr>
                <w:lang w:eastAsia="en-US"/>
              </w:rPr>
              <w:t>№</w:t>
            </w:r>
          </w:p>
        </w:tc>
        <w:tc>
          <w:tcPr>
            <w:tcW w:w="1985" w:type="dxa"/>
          </w:tcPr>
          <w:p w:rsidR="006A3770" w:rsidRPr="006A3770" w:rsidRDefault="006A3770" w:rsidP="0002677C">
            <w:pPr>
              <w:suppressAutoHyphens w:val="0"/>
              <w:jc w:val="center"/>
              <w:rPr>
                <w:lang w:eastAsia="en-US"/>
              </w:rPr>
            </w:pPr>
            <w:r w:rsidRPr="006A3770">
              <w:rPr>
                <w:lang w:eastAsia="en-US"/>
              </w:rPr>
              <w:t>Вид занятия</w:t>
            </w:r>
          </w:p>
        </w:tc>
        <w:tc>
          <w:tcPr>
            <w:tcW w:w="7200" w:type="dxa"/>
          </w:tcPr>
          <w:p w:rsidR="006A3770" w:rsidRPr="006A3770" w:rsidRDefault="006A3770" w:rsidP="0002677C">
            <w:pPr>
              <w:suppressAutoHyphens w:val="0"/>
              <w:jc w:val="center"/>
              <w:rPr>
                <w:lang w:eastAsia="en-US"/>
              </w:rPr>
            </w:pPr>
            <w:r w:rsidRPr="006A3770">
              <w:rPr>
                <w:lang w:eastAsia="en-US"/>
              </w:rPr>
              <w:t>Коррекционная работа</w:t>
            </w:r>
          </w:p>
        </w:tc>
      </w:tr>
      <w:tr w:rsidR="006A3770" w:rsidRPr="006A3770" w:rsidTr="00620C24">
        <w:tc>
          <w:tcPr>
            <w:tcW w:w="562" w:type="dxa"/>
          </w:tcPr>
          <w:p w:rsidR="006A3770" w:rsidRPr="006A3770" w:rsidRDefault="006A3770" w:rsidP="0002677C">
            <w:pPr>
              <w:suppressAutoHyphens w:val="0"/>
              <w:jc w:val="center"/>
              <w:rPr>
                <w:lang w:eastAsia="en-US"/>
              </w:rPr>
            </w:pPr>
            <w:r w:rsidRPr="006A3770">
              <w:rPr>
                <w:lang w:eastAsia="en-US"/>
              </w:rPr>
              <w:t>1</w:t>
            </w:r>
          </w:p>
        </w:tc>
        <w:tc>
          <w:tcPr>
            <w:tcW w:w="1985" w:type="dxa"/>
          </w:tcPr>
          <w:p w:rsidR="006A3770" w:rsidRPr="006A3770" w:rsidRDefault="006A3770" w:rsidP="0002677C">
            <w:pPr>
              <w:suppressAutoHyphens w:val="0"/>
              <w:rPr>
                <w:lang w:eastAsia="en-US"/>
              </w:rPr>
            </w:pPr>
            <w:r w:rsidRPr="006A3770">
              <w:rPr>
                <w:lang w:eastAsia="en-US"/>
              </w:rPr>
              <w:t>Рисование с натуры</w:t>
            </w:r>
          </w:p>
        </w:tc>
        <w:tc>
          <w:tcPr>
            <w:tcW w:w="7200" w:type="dxa"/>
          </w:tcPr>
          <w:p w:rsidR="006A3770" w:rsidRPr="006A3770" w:rsidRDefault="006A3770" w:rsidP="0002677C">
            <w:pPr>
              <w:suppressAutoHyphens w:val="0"/>
              <w:jc w:val="both"/>
              <w:rPr>
                <w:lang w:eastAsia="en-US"/>
              </w:rPr>
            </w:pPr>
            <w:r w:rsidRPr="006A3770">
              <w:rPr>
                <w:lang w:eastAsia="en-US"/>
              </w:rPr>
              <w:t xml:space="preserve">Развитие самостоятельности, аналитико-синтетической деятельности при </w:t>
            </w:r>
            <w:proofErr w:type="spellStart"/>
            <w:r w:rsidRPr="006A3770">
              <w:rPr>
                <w:lang w:eastAsia="en-US"/>
              </w:rPr>
              <w:t>определенииформы</w:t>
            </w:r>
            <w:proofErr w:type="spellEnd"/>
            <w:r w:rsidRPr="006A3770">
              <w:rPr>
                <w:lang w:eastAsia="en-US"/>
              </w:rPr>
              <w:t xml:space="preserve">, цвета, сравнении величины </w:t>
            </w:r>
            <w:r w:rsidRPr="006A3770">
              <w:rPr>
                <w:lang w:eastAsia="en-US"/>
              </w:rPr>
              <w:lastRenderedPageBreak/>
              <w:t>составных частей предмета. Развитие пространственной ориентировки на плоскости.</w:t>
            </w:r>
          </w:p>
        </w:tc>
      </w:tr>
      <w:tr w:rsidR="006A3770" w:rsidRPr="006A3770" w:rsidTr="00620C24">
        <w:tc>
          <w:tcPr>
            <w:tcW w:w="562" w:type="dxa"/>
          </w:tcPr>
          <w:p w:rsidR="006A3770" w:rsidRPr="006A3770" w:rsidRDefault="006A3770" w:rsidP="0002677C">
            <w:pPr>
              <w:suppressAutoHyphens w:val="0"/>
              <w:jc w:val="center"/>
              <w:rPr>
                <w:lang w:eastAsia="en-US"/>
              </w:rPr>
            </w:pPr>
            <w:r w:rsidRPr="006A3770">
              <w:rPr>
                <w:lang w:eastAsia="en-US"/>
              </w:rPr>
              <w:lastRenderedPageBreak/>
              <w:t>2</w:t>
            </w:r>
          </w:p>
        </w:tc>
        <w:tc>
          <w:tcPr>
            <w:tcW w:w="1985" w:type="dxa"/>
          </w:tcPr>
          <w:p w:rsidR="006A3770" w:rsidRPr="006A3770" w:rsidRDefault="006A3770" w:rsidP="0002677C">
            <w:pPr>
              <w:suppressAutoHyphens w:val="0"/>
              <w:rPr>
                <w:lang w:eastAsia="en-US"/>
              </w:rPr>
            </w:pPr>
            <w:r w:rsidRPr="006A3770">
              <w:rPr>
                <w:lang w:eastAsia="en-US"/>
              </w:rPr>
              <w:t>Декоративное рисование</w:t>
            </w:r>
          </w:p>
        </w:tc>
        <w:tc>
          <w:tcPr>
            <w:tcW w:w="7200" w:type="dxa"/>
          </w:tcPr>
          <w:p w:rsidR="006A3770" w:rsidRPr="006A3770" w:rsidRDefault="006A3770" w:rsidP="0002677C">
            <w:pPr>
              <w:suppressAutoHyphens w:val="0"/>
              <w:jc w:val="both"/>
              <w:rPr>
                <w:lang w:eastAsia="en-US"/>
              </w:rPr>
            </w:pPr>
            <w:r w:rsidRPr="006A3770">
              <w:rPr>
                <w:lang w:eastAsia="en-US"/>
              </w:rPr>
              <w:t>Развитие глазомера, чувства эстетичности при оформлении работы. Развитие пространственной ориентировки на листе бумаги, в используемой геометрической форме. Развитие воображения и творческого мышления.</w:t>
            </w:r>
          </w:p>
        </w:tc>
      </w:tr>
      <w:tr w:rsidR="006A3770" w:rsidRPr="006A3770" w:rsidTr="00620C24">
        <w:tc>
          <w:tcPr>
            <w:tcW w:w="562" w:type="dxa"/>
          </w:tcPr>
          <w:p w:rsidR="006A3770" w:rsidRPr="006A3770" w:rsidRDefault="006A3770" w:rsidP="0002677C">
            <w:pPr>
              <w:suppressAutoHyphens w:val="0"/>
              <w:jc w:val="center"/>
              <w:rPr>
                <w:lang w:eastAsia="en-US"/>
              </w:rPr>
            </w:pPr>
            <w:r w:rsidRPr="006A3770">
              <w:rPr>
                <w:lang w:eastAsia="en-US"/>
              </w:rPr>
              <w:t>3</w:t>
            </w:r>
          </w:p>
        </w:tc>
        <w:tc>
          <w:tcPr>
            <w:tcW w:w="1985" w:type="dxa"/>
          </w:tcPr>
          <w:p w:rsidR="006A3770" w:rsidRPr="006A3770" w:rsidRDefault="006A3770" w:rsidP="0002677C">
            <w:pPr>
              <w:suppressAutoHyphens w:val="0"/>
              <w:rPr>
                <w:lang w:eastAsia="en-US"/>
              </w:rPr>
            </w:pPr>
            <w:r w:rsidRPr="006A3770">
              <w:rPr>
                <w:lang w:eastAsia="en-US"/>
              </w:rPr>
              <w:t>Рисование на темы</w:t>
            </w:r>
          </w:p>
        </w:tc>
        <w:tc>
          <w:tcPr>
            <w:tcW w:w="7200" w:type="dxa"/>
          </w:tcPr>
          <w:p w:rsidR="006A3770" w:rsidRPr="006A3770" w:rsidRDefault="006A3770" w:rsidP="0002677C">
            <w:pPr>
              <w:suppressAutoHyphens w:val="0"/>
              <w:jc w:val="both"/>
              <w:rPr>
                <w:lang w:eastAsia="en-US"/>
              </w:rPr>
            </w:pPr>
            <w:r w:rsidRPr="006A3770">
              <w:rPr>
                <w:lang w:eastAsia="en-US"/>
              </w:rPr>
              <w:t>Развитие творческого воображения, наблюдательности, пространственной ориентировки. Развитие художественного вкуса,</w:t>
            </w:r>
          </w:p>
          <w:p w:rsidR="006A3770" w:rsidRPr="006A3770" w:rsidRDefault="006A3770" w:rsidP="0002677C">
            <w:pPr>
              <w:suppressAutoHyphens w:val="0"/>
              <w:jc w:val="both"/>
              <w:rPr>
                <w:lang w:eastAsia="en-US"/>
              </w:rPr>
            </w:pPr>
            <w:r w:rsidRPr="006A3770">
              <w:rPr>
                <w:lang w:eastAsia="en-US"/>
              </w:rPr>
              <w:t>аналитико-рефлексивной деятельности, умение оценивать и сравнивать свои работы.</w:t>
            </w:r>
          </w:p>
        </w:tc>
      </w:tr>
      <w:tr w:rsidR="006A3770" w:rsidRPr="006A3770" w:rsidTr="00620C24">
        <w:tc>
          <w:tcPr>
            <w:tcW w:w="562" w:type="dxa"/>
          </w:tcPr>
          <w:p w:rsidR="006A3770" w:rsidRPr="006A3770" w:rsidRDefault="006A3770" w:rsidP="0002677C">
            <w:pPr>
              <w:suppressAutoHyphens w:val="0"/>
              <w:jc w:val="center"/>
              <w:rPr>
                <w:lang w:eastAsia="en-US"/>
              </w:rPr>
            </w:pPr>
            <w:r w:rsidRPr="006A3770">
              <w:rPr>
                <w:lang w:eastAsia="en-US"/>
              </w:rPr>
              <w:t>4</w:t>
            </w:r>
          </w:p>
        </w:tc>
        <w:tc>
          <w:tcPr>
            <w:tcW w:w="1985" w:type="dxa"/>
          </w:tcPr>
          <w:p w:rsidR="006A3770" w:rsidRPr="006A3770" w:rsidRDefault="006A3770" w:rsidP="0002677C">
            <w:pPr>
              <w:suppressAutoHyphens w:val="0"/>
              <w:rPr>
                <w:lang w:eastAsia="en-US"/>
              </w:rPr>
            </w:pPr>
            <w:r w:rsidRPr="006A3770">
              <w:rPr>
                <w:lang w:eastAsia="en-US"/>
              </w:rPr>
              <w:t>Беседы об изобразительном искусстве</w:t>
            </w:r>
          </w:p>
        </w:tc>
        <w:tc>
          <w:tcPr>
            <w:tcW w:w="7200" w:type="dxa"/>
          </w:tcPr>
          <w:p w:rsidR="006A3770" w:rsidRPr="006A3770" w:rsidRDefault="006A3770" w:rsidP="0002677C">
            <w:pPr>
              <w:suppressAutoHyphens w:val="0"/>
              <w:jc w:val="both"/>
              <w:rPr>
                <w:lang w:eastAsia="en-US"/>
              </w:rPr>
            </w:pPr>
            <w:r w:rsidRPr="006A3770">
              <w:rPr>
                <w:lang w:eastAsia="en-US"/>
              </w:rPr>
              <w:t>Развитие целенаправленного восприятия произведений изобразительного искусства, развитие чувства формы и цвета, развитие эмоционального воображения, чувства красоты.</w:t>
            </w:r>
          </w:p>
        </w:tc>
      </w:tr>
    </w:tbl>
    <w:p w:rsidR="006A3770" w:rsidRPr="006A3770" w:rsidRDefault="006A3770" w:rsidP="006A3770">
      <w:pPr>
        <w:suppressAutoHyphens w:val="0"/>
        <w:jc w:val="center"/>
        <w:rPr>
          <w:b/>
          <w:lang w:eastAsia="ru-RU"/>
        </w:rPr>
      </w:pPr>
    </w:p>
    <w:p w:rsidR="006A3770" w:rsidRPr="006A3770" w:rsidRDefault="006A3770" w:rsidP="006A3770">
      <w:pPr>
        <w:rPr>
          <w:lang w:eastAsia="ru-RU"/>
        </w:rPr>
      </w:pPr>
    </w:p>
    <w:p w:rsidR="006A3770" w:rsidRPr="006A3770" w:rsidRDefault="006A3770" w:rsidP="006A3770">
      <w:pPr>
        <w:jc w:val="center"/>
        <w:rPr>
          <w:b/>
        </w:rPr>
      </w:pPr>
      <w:r w:rsidRPr="006A3770">
        <w:rPr>
          <w:b/>
        </w:rPr>
        <w:t>Тематическое планирование</w:t>
      </w:r>
    </w:p>
    <w:p w:rsidR="006A3770" w:rsidRPr="006A3770" w:rsidRDefault="006A3770" w:rsidP="006A3770">
      <w:pPr>
        <w:jc w:val="center"/>
        <w:rPr>
          <w:b/>
        </w:rPr>
      </w:pPr>
      <w:r w:rsidRPr="006A3770">
        <w:rPr>
          <w:b/>
        </w:rPr>
        <w:t>7 класс</w:t>
      </w:r>
    </w:p>
    <w:tbl>
      <w:tblPr>
        <w:tblW w:w="9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6067"/>
        <w:gridCol w:w="3089"/>
      </w:tblGrid>
      <w:tr w:rsidR="00323F7D" w:rsidRPr="006A3770" w:rsidTr="00323F7D">
        <w:trPr>
          <w:trHeight w:val="762"/>
        </w:trPr>
        <w:tc>
          <w:tcPr>
            <w:tcW w:w="562" w:type="dxa"/>
          </w:tcPr>
          <w:p w:rsidR="00323F7D" w:rsidRPr="006A3770" w:rsidRDefault="00323F7D" w:rsidP="000267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A37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67" w:type="dxa"/>
            <w:tcBorders>
              <w:right w:val="single" w:sz="4" w:space="0" w:color="auto"/>
            </w:tcBorders>
          </w:tcPr>
          <w:p w:rsidR="00323F7D" w:rsidRPr="006A3770" w:rsidRDefault="00323F7D" w:rsidP="000267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A3770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089" w:type="dxa"/>
            <w:tcBorders>
              <w:top w:val="single" w:sz="4" w:space="0" w:color="auto"/>
              <w:right w:val="single" w:sz="4" w:space="0" w:color="auto"/>
            </w:tcBorders>
          </w:tcPr>
          <w:p w:rsidR="00323F7D" w:rsidRPr="006A3770" w:rsidRDefault="00323F7D" w:rsidP="0002677C">
            <w:pPr>
              <w:spacing w:after="200"/>
            </w:pPr>
            <w:r w:rsidRPr="006A3770">
              <w:t>Количество часов</w:t>
            </w:r>
          </w:p>
        </w:tc>
      </w:tr>
      <w:tr w:rsidR="006A3770" w:rsidRPr="006A3770" w:rsidTr="00323F7D">
        <w:tc>
          <w:tcPr>
            <w:tcW w:w="562" w:type="dxa"/>
          </w:tcPr>
          <w:p w:rsidR="006A3770" w:rsidRPr="006A3770" w:rsidRDefault="006A3770" w:rsidP="000267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A37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67" w:type="dxa"/>
          </w:tcPr>
          <w:p w:rsidR="006A3770" w:rsidRPr="006A3770" w:rsidRDefault="006A3770" w:rsidP="000267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3770">
              <w:rPr>
                <w:rFonts w:ascii="Times New Roman" w:hAnsi="Times New Roman"/>
                <w:sz w:val="24"/>
                <w:szCs w:val="24"/>
              </w:rPr>
              <w:t>Рисование с натуры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6A3770" w:rsidRPr="006A3770" w:rsidRDefault="006A3770" w:rsidP="000267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3770" w:rsidRPr="006A3770" w:rsidTr="00323F7D">
        <w:tc>
          <w:tcPr>
            <w:tcW w:w="562" w:type="dxa"/>
          </w:tcPr>
          <w:p w:rsidR="006A3770" w:rsidRPr="006A3770" w:rsidRDefault="006A3770" w:rsidP="000267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A377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67" w:type="dxa"/>
          </w:tcPr>
          <w:p w:rsidR="006A3770" w:rsidRPr="006A3770" w:rsidRDefault="006A3770" w:rsidP="000267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3770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3089" w:type="dxa"/>
            <w:tcBorders>
              <w:top w:val="single" w:sz="4" w:space="0" w:color="auto"/>
            </w:tcBorders>
          </w:tcPr>
          <w:p w:rsidR="006A3770" w:rsidRPr="006A3770" w:rsidRDefault="006A3770" w:rsidP="000267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A3770" w:rsidRPr="006A3770" w:rsidTr="00323F7D">
        <w:tc>
          <w:tcPr>
            <w:tcW w:w="562" w:type="dxa"/>
          </w:tcPr>
          <w:p w:rsidR="006A3770" w:rsidRPr="006A3770" w:rsidRDefault="006A3770" w:rsidP="000267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A377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67" w:type="dxa"/>
          </w:tcPr>
          <w:p w:rsidR="006A3770" w:rsidRPr="006A3770" w:rsidRDefault="006A3770" w:rsidP="000267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3770">
              <w:rPr>
                <w:rFonts w:ascii="Times New Roman" w:hAnsi="Times New Roman"/>
                <w:sz w:val="24"/>
                <w:szCs w:val="24"/>
              </w:rPr>
              <w:t>Рисование на темы</w:t>
            </w:r>
          </w:p>
        </w:tc>
        <w:tc>
          <w:tcPr>
            <w:tcW w:w="3089" w:type="dxa"/>
          </w:tcPr>
          <w:p w:rsidR="006A3770" w:rsidRPr="006A3770" w:rsidRDefault="006A3770" w:rsidP="000267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7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A3770" w:rsidRPr="006A3770" w:rsidTr="00323F7D">
        <w:tc>
          <w:tcPr>
            <w:tcW w:w="562" w:type="dxa"/>
          </w:tcPr>
          <w:p w:rsidR="006A3770" w:rsidRPr="006A3770" w:rsidRDefault="006A3770" w:rsidP="0002677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6A37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67" w:type="dxa"/>
          </w:tcPr>
          <w:p w:rsidR="006A3770" w:rsidRPr="006A3770" w:rsidRDefault="006A3770" w:rsidP="000267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3770">
              <w:rPr>
                <w:rFonts w:ascii="Times New Roman" w:hAnsi="Times New Roman"/>
                <w:sz w:val="24"/>
                <w:szCs w:val="24"/>
              </w:rPr>
              <w:t>Беседы об изобразительном искусстве</w:t>
            </w:r>
          </w:p>
        </w:tc>
        <w:tc>
          <w:tcPr>
            <w:tcW w:w="3089" w:type="dxa"/>
          </w:tcPr>
          <w:p w:rsidR="006A3770" w:rsidRPr="006A3770" w:rsidRDefault="006A3770" w:rsidP="000267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7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A3770" w:rsidRPr="006A3770" w:rsidTr="00323F7D">
        <w:tc>
          <w:tcPr>
            <w:tcW w:w="6629" w:type="dxa"/>
            <w:gridSpan w:val="2"/>
          </w:tcPr>
          <w:p w:rsidR="006A3770" w:rsidRPr="006A3770" w:rsidRDefault="006A3770" w:rsidP="0002677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A377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089" w:type="dxa"/>
          </w:tcPr>
          <w:p w:rsidR="006A3770" w:rsidRPr="006A3770" w:rsidRDefault="006A3770" w:rsidP="0002677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77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6A3770" w:rsidRPr="004D16FB" w:rsidRDefault="006A3770" w:rsidP="004D16FB">
      <w:pPr>
        <w:pStyle w:val="Textbody"/>
        <w:widowControl/>
        <w:suppressAutoHyphens w:val="0"/>
        <w:spacing w:after="0"/>
        <w:ind w:left="424"/>
        <w:jc w:val="both"/>
        <w:rPr>
          <w:rFonts w:cs="Times New Roman"/>
          <w:b/>
        </w:rPr>
      </w:pP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>Программный материал каждого класса дан в сравнительно небольшом объеме с учетом индивидуальных показателей скорости и качества усвоения художественных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</w:t>
      </w:r>
      <w:proofErr w:type="gramStart"/>
      <w:r w:rsidRPr="004D16FB">
        <w:rPr>
          <w:rFonts w:cs="Times New Roman"/>
        </w:rPr>
        <w:t xml:space="preserve"> .</w:t>
      </w:r>
      <w:proofErr w:type="gramEnd"/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>Каждый урок изобразительного искусства оснащается необходимыми наглядными пособиями, раздаточным материалом, техническими средствами обучения.</w:t>
      </w: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>Основные формы работы:</w:t>
      </w: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>урок, фронтальная работа, индивидуальная работа, работа в парах и группах, коллективная работа.</w:t>
      </w: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> Методы обучения: словесные, наглядные, практические.</w:t>
      </w: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>Для решения задач, поставленных программой,  предусмотрены четыре вида занятий:</w:t>
      </w: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>- рисование с натуры</w:t>
      </w: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>- декоративное рисование;</w:t>
      </w: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>- рисование на тему;</w:t>
      </w: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>-беседы об изобразительном искусстве.</w:t>
      </w: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 xml:space="preserve"> «Изобразительное искусство » являются:</w:t>
      </w: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>– практические действия с предметами, их заменителями, направленные на формирование способности мыслить отвлеченно;</w:t>
      </w: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>–   отработка графических умений и навыков;</w:t>
      </w: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>–   практические упражнения в композиционном, цветовом и художественно-эстетическом  построении заданного изображения;</w:t>
      </w: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>– 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 xml:space="preserve">– работа над ошибками, способствующая  раскрытию причин, осознанию  и исправлению </w:t>
      </w:r>
      <w:r w:rsidRPr="004D16FB">
        <w:rPr>
          <w:rFonts w:cs="Times New Roman"/>
        </w:rPr>
        <w:lastRenderedPageBreak/>
        <w:t>ошибок;</w:t>
      </w: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>– индивидуальные занятия, обеспечивающие понимание приёмов художественного изображения;</w:t>
      </w:r>
    </w:p>
    <w:p w:rsidR="00F41579" w:rsidRPr="004D16FB" w:rsidRDefault="00F41579" w:rsidP="004D16FB">
      <w:pPr>
        <w:pStyle w:val="Textbody"/>
        <w:spacing w:after="0"/>
        <w:jc w:val="both"/>
        <w:rPr>
          <w:rFonts w:cs="Times New Roman"/>
        </w:rPr>
      </w:pPr>
      <w:r w:rsidRPr="004D16FB">
        <w:rPr>
          <w:rFonts w:cs="Times New Roman"/>
        </w:rPr>
        <w:t>– работа, направленная на формирование умения слушать и повторять рассуждения учителя.</w:t>
      </w:r>
    </w:p>
    <w:p w:rsidR="006C6FE6" w:rsidRDefault="006C6FE6" w:rsidP="004D16FB">
      <w:pPr>
        <w:pStyle w:val="Standard"/>
        <w:jc w:val="both"/>
        <w:rPr>
          <w:rFonts w:cs="Times New Roman"/>
          <w:b/>
        </w:rPr>
      </w:pPr>
    </w:p>
    <w:p w:rsidR="00F41579" w:rsidRPr="006C6FE6" w:rsidRDefault="006C6FE6" w:rsidP="004D16FB">
      <w:pPr>
        <w:pStyle w:val="Standard"/>
        <w:jc w:val="both"/>
        <w:rPr>
          <w:rFonts w:cs="Times New Roman"/>
          <w:b/>
        </w:rPr>
      </w:pPr>
      <w:r w:rsidRPr="006C6FE6">
        <w:rPr>
          <w:rFonts w:cs="Times New Roman"/>
          <w:b/>
        </w:rPr>
        <w:t>4. Требования к уровню подготовки учащихся.</w:t>
      </w:r>
    </w:p>
    <w:p w:rsidR="006C6FE6" w:rsidRPr="00165C7C" w:rsidRDefault="006C6FE6" w:rsidP="006C6FE6">
      <w:pPr>
        <w:ind w:firstLine="851"/>
        <w:rPr>
          <w:rFonts w:cs="Times New Roman"/>
          <w:b/>
        </w:rPr>
      </w:pPr>
      <w:r w:rsidRPr="00165C7C">
        <w:rPr>
          <w:rFonts w:cs="Times New Roman"/>
          <w:b/>
        </w:rPr>
        <w:t>Учащиеся должны уметь:</w:t>
      </w:r>
    </w:p>
    <w:p w:rsidR="006C6FE6" w:rsidRPr="00165C7C" w:rsidRDefault="006C6FE6" w:rsidP="006C6FE6">
      <w:pPr>
        <w:rPr>
          <w:rFonts w:cs="Times New Roman"/>
        </w:rPr>
      </w:pPr>
      <w:r w:rsidRPr="00165C7C">
        <w:rPr>
          <w:rFonts w:cs="Times New Roman"/>
        </w:rPr>
        <w:t>- передавать форму, строение, величину, цвет и положение в пространстве изображаемых предметов, пользоваться вспомогательными линиями при построении рисунка, выполняя его в определённой последовательности;</w:t>
      </w:r>
    </w:p>
    <w:p w:rsidR="006C6FE6" w:rsidRPr="00165C7C" w:rsidRDefault="006C6FE6" w:rsidP="006C6FE6">
      <w:pPr>
        <w:rPr>
          <w:rFonts w:cs="Times New Roman"/>
        </w:rPr>
      </w:pPr>
      <w:r w:rsidRPr="00165C7C">
        <w:rPr>
          <w:rFonts w:cs="Times New Roman"/>
        </w:rPr>
        <w:t>- изображать предметы прямоугольной, цилиндрической, конической, округлой и комбинированной формы, передавая их объём и окраску;</w:t>
      </w:r>
    </w:p>
    <w:p w:rsidR="006C6FE6" w:rsidRPr="00165C7C" w:rsidRDefault="006C6FE6" w:rsidP="006C6FE6">
      <w:pPr>
        <w:rPr>
          <w:rFonts w:cs="Times New Roman"/>
        </w:rPr>
      </w:pPr>
      <w:r w:rsidRPr="00165C7C">
        <w:rPr>
          <w:rFonts w:cs="Times New Roman"/>
        </w:rPr>
        <w:t>- 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6C6FE6" w:rsidRPr="00165C7C" w:rsidRDefault="006C6FE6" w:rsidP="006C6FE6">
      <w:pPr>
        <w:rPr>
          <w:rFonts w:cs="Times New Roman"/>
        </w:rPr>
      </w:pPr>
      <w:r w:rsidRPr="00165C7C">
        <w:rPr>
          <w:rFonts w:cs="Times New Roman"/>
        </w:rPr>
        <w:t>- использовать приём загораживания одних предметов другими в рисунках на заданную тему, изображать удалённые предметы с учётом их зрительного уменьшения;</w:t>
      </w:r>
    </w:p>
    <w:p w:rsidR="006C6FE6" w:rsidRPr="00165C7C" w:rsidRDefault="006C6FE6" w:rsidP="006C6FE6">
      <w:pPr>
        <w:rPr>
          <w:rFonts w:cs="Times New Roman"/>
        </w:rPr>
      </w:pPr>
      <w:r w:rsidRPr="00165C7C">
        <w:rPr>
          <w:rFonts w:cs="Times New Roman"/>
        </w:rPr>
        <w:t>- проявлять интерес к произведениям изобразительного искусства и высказывать о них оценочные суждения.</w:t>
      </w:r>
    </w:p>
    <w:p w:rsidR="006C6FE6" w:rsidRPr="00165C7C" w:rsidRDefault="006C6FE6" w:rsidP="006C6FE6">
      <w:pPr>
        <w:ind w:firstLine="851"/>
        <w:rPr>
          <w:rFonts w:cs="Times New Roman"/>
          <w:b/>
        </w:rPr>
      </w:pPr>
      <w:r w:rsidRPr="00165C7C">
        <w:rPr>
          <w:rFonts w:cs="Times New Roman"/>
          <w:b/>
        </w:rPr>
        <w:t>Учащиеся должны знать:</w:t>
      </w:r>
    </w:p>
    <w:p w:rsidR="006C6FE6" w:rsidRPr="00165C7C" w:rsidRDefault="006C6FE6" w:rsidP="006C6FE6">
      <w:pPr>
        <w:rPr>
          <w:rFonts w:cs="Times New Roman"/>
        </w:rPr>
      </w:pPr>
      <w:r w:rsidRPr="00165C7C">
        <w:rPr>
          <w:rFonts w:cs="Times New Roman"/>
        </w:rPr>
        <w:t>- виды работ на уроках изобразительного искусства (рисование с натуры, декоративное рисование, рисование на тему);</w:t>
      </w:r>
    </w:p>
    <w:p w:rsidR="006C6FE6" w:rsidRPr="00165C7C" w:rsidRDefault="006C6FE6" w:rsidP="006C6FE6">
      <w:pPr>
        <w:rPr>
          <w:rFonts w:cs="Times New Roman"/>
        </w:rPr>
      </w:pPr>
      <w:r w:rsidRPr="00165C7C">
        <w:rPr>
          <w:rFonts w:cs="Times New Roman"/>
        </w:rPr>
        <w:t>- основные средства выразительности живописи (цвет, композиция, освещение);</w:t>
      </w:r>
    </w:p>
    <w:p w:rsidR="006C6FE6" w:rsidRPr="00165C7C" w:rsidRDefault="006C6FE6" w:rsidP="006C6FE6">
      <w:pPr>
        <w:rPr>
          <w:rFonts w:cs="Times New Roman"/>
        </w:rPr>
      </w:pPr>
      <w:proofErr w:type="gramStart"/>
      <w:r w:rsidRPr="00165C7C">
        <w:rPr>
          <w:rFonts w:cs="Times New Roman"/>
        </w:rPr>
        <w:t>- особенности некоторых материалов, используемых в изобразительном искусстве (акварель, гуашь, масло, мрамор, гранит, дерево, фарфор);</w:t>
      </w:r>
      <w:proofErr w:type="gramEnd"/>
    </w:p>
    <w:p w:rsidR="006C6FE6" w:rsidRPr="00165C7C" w:rsidRDefault="006C6FE6" w:rsidP="006C6FE6">
      <w:pPr>
        <w:rPr>
          <w:rFonts w:cs="Times New Roman"/>
        </w:rPr>
      </w:pPr>
      <w:r w:rsidRPr="00165C7C">
        <w:rPr>
          <w:rFonts w:cs="Times New Roman"/>
        </w:rPr>
        <w:t>- названия крупнейших музеев страны.</w:t>
      </w:r>
    </w:p>
    <w:p w:rsidR="006C6FE6" w:rsidRDefault="006C6FE6" w:rsidP="004D16FB">
      <w:pPr>
        <w:pStyle w:val="Standard"/>
        <w:jc w:val="both"/>
        <w:rPr>
          <w:rFonts w:cs="Times New Roman"/>
          <w:b/>
        </w:rPr>
      </w:pPr>
    </w:p>
    <w:p w:rsidR="00F41579" w:rsidRPr="004D16FB" w:rsidRDefault="006C6FE6" w:rsidP="004D16FB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5</w:t>
      </w:r>
      <w:r w:rsidR="00323F7D">
        <w:rPr>
          <w:rFonts w:cs="Times New Roman"/>
          <w:b/>
        </w:rPr>
        <w:t>. Календарно-т</w:t>
      </w:r>
      <w:r w:rsidR="004D16FB" w:rsidRPr="004D16FB">
        <w:rPr>
          <w:rFonts w:cs="Times New Roman"/>
          <w:b/>
        </w:rPr>
        <w:t>ематическое планирование.</w:t>
      </w:r>
    </w:p>
    <w:p w:rsidR="00F41579" w:rsidRPr="004D16FB" w:rsidRDefault="00F41579" w:rsidP="004D16FB">
      <w:pPr>
        <w:pStyle w:val="Standard"/>
        <w:jc w:val="both"/>
        <w:rPr>
          <w:rFonts w:cs="Times New Roman"/>
        </w:rPr>
      </w:pPr>
    </w:p>
    <w:tbl>
      <w:tblPr>
        <w:tblW w:w="1043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9"/>
        <w:gridCol w:w="3162"/>
        <w:gridCol w:w="4077"/>
        <w:gridCol w:w="1402"/>
        <w:gridCol w:w="1402"/>
      </w:tblGrid>
      <w:tr w:rsidR="00323F7D" w:rsidRPr="00620C24" w:rsidTr="00323F7D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№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Тема урока</w:t>
            </w:r>
          </w:p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(тип урока)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Виды учебной деятельности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Кол-во часов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D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Дата проведения</w:t>
            </w:r>
          </w:p>
        </w:tc>
      </w:tr>
      <w:tr w:rsidR="00323F7D" w:rsidRPr="00620C24" w:rsidTr="00323F7D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1.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Рисование с натуры объёмного предмета прямоугольной формы, повёрнутого углом к </w:t>
            </w:r>
            <w:proofErr w:type="gramStart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рисующему</w:t>
            </w:r>
            <w:proofErr w:type="gramEnd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(комбинированный).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Последовательный анализ объекта изображения (высокая коробка). Определение положения предмета в пространстве. Сравнение рисунка с объектом изображения. Анализ работы.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D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323F7D" w:rsidRPr="00620C24" w:rsidTr="00323F7D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2.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Рисование с натуры объёмного предмета прямоугольной формы в наиболее простом для восприятия положении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Анализ объекта изображения (телевизор, стопа книг и т.п.). Передача в рисунке формы, пропорции, и цвета предмета. Выполнение работы. При раскрашивании – подбор гармонически сочетающихся цветовых оттенков. Анализ.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D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323F7D" w:rsidRPr="00620C24" w:rsidTr="00323F7D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3.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Беседа на тему «Виды изобразительного искусства. Живопись, жанры живописи»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Просмотр слайдов презентации «Изобразительное искусство. Живопись. Жанры живописи». Представление о работе художника-живописца. Виртуальная экскурсия в Третьяковскую галерею. Активное и целенаправленное восприятие произведений изобразительного искусства.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D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323F7D" w:rsidRPr="00620C24" w:rsidTr="00323F7D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lastRenderedPageBreak/>
              <w:t>4.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Рисование с натуры двух предметов цилиндрической формы, расположенных ниже уровня зрения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Анализ объектов изображения (эмалированные кастрюля и кружка). Передача в рисунке формы, конструкции, величины составных частей, положения в пространстве и цвета предметов. Выполнение работы. Анализ рисунков.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D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</w:tr>
      <w:tr w:rsidR="00323F7D" w:rsidRPr="00620C24" w:rsidTr="00323F7D">
        <w:tc>
          <w:tcPr>
            <w:tcW w:w="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5.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Рисование по представлению объёмного предмета цилиндрической формы с вырезом ¼ части (</w:t>
            </w:r>
            <w:proofErr w:type="gramStart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Рассматривание объёмной геометрической фигуры (геометрического тела) </w:t>
            </w:r>
            <w:proofErr w:type="gramStart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–ц</w:t>
            </w:r>
            <w:proofErr w:type="gramEnd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илиндра. Беседа «Предметы цилиндрической формы» (сыр, торт). Последовательность выполнения рисунка (рисунок учителя на доске). Выполнение работы. Анализ рисунков.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3F7D" w:rsidRPr="00620C24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7D" w:rsidRDefault="00323F7D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</w:tr>
    </w:tbl>
    <w:p w:rsidR="00620C24" w:rsidRPr="00620C24" w:rsidRDefault="00620C24" w:rsidP="00620C24">
      <w:pPr>
        <w:widowControl/>
        <w:suppressAutoHyphens w:val="0"/>
        <w:autoSpaceDN/>
        <w:spacing w:after="150"/>
        <w:jc w:val="center"/>
        <w:rPr>
          <w:rFonts w:eastAsia="Times New Roman" w:cs="Times New Roman"/>
          <w:color w:val="000000"/>
          <w:kern w:val="0"/>
          <w:sz w:val="21"/>
          <w:szCs w:val="21"/>
          <w:lang w:eastAsia="ru-RU" w:bidi="ar-SA"/>
        </w:rPr>
      </w:pPr>
    </w:p>
    <w:tbl>
      <w:tblPr>
        <w:tblW w:w="99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4"/>
        <w:gridCol w:w="3113"/>
        <w:gridCol w:w="5103"/>
        <w:gridCol w:w="1283"/>
      </w:tblGrid>
      <w:tr w:rsidR="006C6FE6" w:rsidRPr="00620C24" w:rsidTr="006C6FE6">
        <w:trPr>
          <w:trHeight w:val="2112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6.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Рисование с натуры предмета, имеющего форму усечённого конуса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Рассматривание объёмной геометрической фигуры (геометрического тела) - конуса. Определение понятия «усечённый конус». Беседа «Предметы усечённой конической формы вокруг нас». Последовательность выполнения рисунка (рисунок учителя на доске). Выполнение работы. Анализ рисунков.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402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7.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Рисование с натуры предмета комбинированной формы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Анализ объекта изображения (подсвечник со свечой). Передача в рисунке формы, конструкции, величины составных частей и цвета предмета. При раскрашивании предмета – подбор гармонически сочетающихся цветов. Анализ рисунков.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2900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8.</w:t>
            </w:r>
          </w:p>
          <w:p w:rsidR="006C6FE6" w:rsidRPr="00620C24" w:rsidRDefault="006C6FE6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  <w:p w:rsidR="006C6FE6" w:rsidRPr="00620C24" w:rsidRDefault="006C6FE6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Беседа об изобразительном искусстве на тему «Выразительные средства живописи. Изменение цвета в зависимости от освещения. Холодная и тёплая цветовая гамма. Композиция»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(изучение нового материала).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  <w:p w:rsidR="006C6FE6" w:rsidRPr="00620C24" w:rsidRDefault="006C6FE6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Просмотр слайдов презентации «Выразительные средства живописи». Определение учащимися солнечного освещения, сумерек, пасмурной погоды на картинах известных художников. Выполнение упражнений на определение холодной и тёплой цветовой гаммы. Составление композиции картины. Определение композиции на картинах известных художников.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620C24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2</w:t>
            </w:r>
          </w:p>
        </w:tc>
      </w:tr>
      <w:tr w:rsidR="006C6FE6" w:rsidRPr="00620C24" w:rsidTr="006C6FE6">
        <w:trPr>
          <w:trHeight w:val="1780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9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Тематическое рисование. Выполнение рисунка на основе наблюдений зарисовок осеннего леса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Просмотр слайдов презентации «Осень в картинах художников». Просмотр картин об осени учащихся прошлых лет. Составление пространственной композиции рисунка. Выбор цветовых оттенков изображаемых объектов. Анализ рисунков.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056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10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Рисование с натуры объёмных предметов – посуда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Анализ объектов изображения (чайная пара). Передача в рисунке формы, конструкции, величины составных частей и цвета предметов. При раскрашивании – подбор гармонически сочетающихся цветов. Анализ рисунков.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lastRenderedPageBreak/>
              <w:t>11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Беседа на тему «Виды изобразительного искусства. Скульптура»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(изучение нового материала).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Просмотр слайдов презентации «Скульптура. Материал для скульптуры». Виртуальная экскурсия в мастерскую скульптора (инструменты скульптора). Назвать отличие скульптуры от рисунка.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12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Народная скульптура (игрушки), её образность и выразительность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Просмотр слайдов презентации «Народная скульптура (игрушки)». Материал для изготовления игрушек. Виды росписи народных игрушек: работа с интерактивной доской.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13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Рисование с натуры предмета комбинированной формы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Анализ объекта изображения (настольная лампа). Передача в рисунке формы, конструкции, величины составных частей и цвета предмета. Анализ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14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Беседа на тему «Виды изобразительного искусства. Архитектура»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(изучение нового материала).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Просмотр слайдов презентации «Архитектура. Стили архитектуры». Беседа «Памятники архитектуры Московского Кремля». Работа с интерактивной доской – назвать стили архитектуры.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15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Декоративное рисование. Изготовление макета пригласительного билета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Демонстрация образцов пригласительных билетов (показ слайдов презентации). Изготовление новогоднего пригласительного билета из бумаги. Выполнение работы. Анализ выполненной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16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Выполнение рисунка на основе наблюдений зарисовок зимнего леса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Просмотр слайдов презентации «Зима в картинах художников». Просмотр картин о зиме. Составление пространственной композиции рисунка. Выбор цветовых оттенков рисунка. Анализ рисунков учащихся.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17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Беседа на тему «Виды изобразительного искусства. Графика». Книжная иллюстрация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(изучение нового материала).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Просмотр слайдов презентации «Графика: книжная иллюстрация». Основные изобразительные средства графики. Работа с книгой (рассматривание иллюстраций).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18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Выполнение эскизов элементов оформления книги – рисование заставок, буквиц, концовок </w:t>
            </w:r>
          </w:p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(изучение нового материала).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Просмотр слайдов презентации «Элементы оформления книги». Беседа. Демонстрация книги с изображением заставок, буквиц, концовок. Выполнение рисунка элементов оформления книги (по выбору учащихся). Анализ.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19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Рисование с натуры объёмных предметов округлой формы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Анализ объектов изображения (два яблока разного цвета, лимон). Сравнение рисунка с объектами изображения. Передача в рисунке объёма предметов. Анализ рисунков.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20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Рисование с натуры объёмных предметов округлой формы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Анализ объектов изображения (помидор, картофель, свёкла). Сравнение рисунка с объектами изображения. Передача в рисунке объёма предметов. Анализ рисунков учащихся.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21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Рисование с натуры постройки из элементов строительного материала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Выполнение учащимися постройки из элементов строительного материала (индивидуально для каждого учащегося – башня). Передача в рисунке формы, цвета и пропорции предметов. Анализ.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lastRenderedPageBreak/>
              <w:t>22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Рисование с натуры предметов комбинированной формы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Анализ объекта изображения (ваза, кринка). Передача в рисунке формы, конструкции, величины составных частей и цвета предмета. Анализ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23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Декоративное рисование – составление узора для вазы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Демонстрация различных узоров для вазы. Составление узора с применением средней (осевой) линии. Выполнение узора. Подбор гармонически сочетающихся цветов. Анализ.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24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Рисование с натуры предметов комбинированной формы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Анализ объекта изображения (столярные или слесарные инструменты). Передача в рисунке формы, конструкции, величины составных частей и цвета предмета. Анализ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25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Демонстрация учебного кинофильма «Народное декоративно-прикладное искусство России». Беседа. Показ изделий </w:t>
            </w:r>
            <w:proofErr w:type="gramStart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народного</w:t>
            </w:r>
            <w:proofErr w:type="gramEnd"/>
          </w:p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творчества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Просмотр кинофильма «Народное декоративно-прикладное искусство России». Беседа. Показ изделий. Хохлома. Гжель. </w:t>
            </w:r>
            <w:proofErr w:type="spellStart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Жостово</w:t>
            </w:r>
            <w:proofErr w:type="spellEnd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. Палех. Городецкая роспись. </w:t>
            </w:r>
            <w:proofErr w:type="gramStart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Дымковская</w:t>
            </w:r>
            <w:proofErr w:type="gramEnd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, </w:t>
            </w:r>
            <w:proofErr w:type="spellStart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Филимоновская</w:t>
            </w:r>
            <w:proofErr w:type="spellEnd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, </w:t>
            </w:r>
            <w:proofErr w:type="spellStart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Богородская</w:t>
            </w:r>
            <w:proofErr w:type="spellEnd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 игрушки и др. Активное и целенаправленное восприятие произведений изобразительного искусства и эмоционально-эстетическое отношение к ним.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26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Беседа на тему «Виды изобразительного искусства. ДПТ». Городецкая роспись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(изучение нового материала).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Просмотр слайдов презентации «Городецкая роспись». Рассматривание расписных досок, настенных панно. Основные изображения росписи Активное и целенаправленное восприятие произведений ДПТ.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27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Рисование с натуры предметов комбинированной формы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Анализ объектов изображения (чайник; самовар). Передача в рисунке формы, конструкции, величины составных частей и цвета предмета. Анализ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28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Рисование с натуры предметов комбинированной формы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Анализ объектов изображения (игрушки). Передача в рисунке формы, конструкции, величины составных частей и цвета предмета. Анализ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29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Разработка эскиза плаката </w:t>
            </w:r>
            <w:proofErr w:type="gramStart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к</w:t>
            </w:r>
            <w:proofErr w:type="gramEnd"/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 xml:space="preserve"> Дню Победы с кратким текстом-лозунгом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(комбинированный).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Беседа: «День Победы!». Составление эскиза плаката. Выполнение текста по клеткам. Ровная закраска шрифта. Анализ рисунков учащихся.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30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Беседа об изобразительном искусстве с показом репродукций картин о ВОВ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(изучение нового материала).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Просмотр слайдов презентации «Картины художников о ВОВ». Просмотр видеофрагмента «Парад победы». Беседа. Рассматривание картин художников. Определение содержания картины.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31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Выполнение эскиза медали (эмблемы), посвящённой спортивным соревнованиям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Беседа «Виды спорта». Демонстрация образцов спортивных медалей. Составление эскиза медали. Выполнение работы. Анализ рисунков учащихся.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1</w:t>
            </w:r>
          </w:p>
        </w:tc>
      </w:tr>
      <w:tr w:rsidR="006C6FE6" w:rsidRPr="00620C24" w:rsidTr="006C6FE6">
        <w:trPr>
          <w:trHeight w:val="1268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lastRenderedPageBreak/>
              <w:t>32</w:t>
            </w: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Default="006C6FE6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b/>
                <w:bCs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Иллюстрирование отрывка из литературного произведения </w:t>
            </w:r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(</w:t>
            </w:r>
            <w:proofErr w:type="gramStart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комбинированный</w:t>
            </w:r>
            <w:proofErr w:type="gramEnd"/>
            <w:r w:rsidRPr="00620C24">
              <w:rPr>
                <w:rFonts w:eastAsia="Times New Roman" w:cs="Times New Roman"/>
                <w:i/>
                <w:iCs/>
                <w:color w:val="000000"/>
                <w:kern w:val="0"/>
                <w:sz w:val="21"/>
                <w:szCs w:val="21"/>
                <w:lang w:eastAsia="ru-RU" w:bidi="ar-SA"/>
              </w:rPr>
              <w:t>). </w:t>
            </w:r>
          </w:p>
          <w:p w:rsidR="006C6FE6" w:rsidRPr="00620C24" w:rsidRDefault="006C6FE6" w:rsidP="00620C24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 w:rsidRPr="00620C24"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Чтение отрывка из литературного произведения. Передача в рисунке зрительных представлений, возникающих на основе прочитанного текста. Составление композиции рисунка. Выполнение работы.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6FE6" w:rsidRPr="00620C24" w:rsidRDefault="006C6FE6" w:rsidP="0002677C">
            <w:pPr>
              <w:widowControl/>
              <w:suppressAutoHyphens w:val="0"/>
              <w:autoSpaceDN/>
              <w:spacing w:after="150"/>
              <w:jc w:val="center"/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1"/>
                <w:szCs w:val="21"/>
                <w:lang w:eastAsia="ru-RU" w:bidi="ar-SA"/>
              </w:rPr>
              <w:t>2</w:t>
            </w:r>
          </w:p>
        </w:tc>
      </w:tr>
    </w:tbl>
    <w:p w:rsidR="00F41579" w:rsidRPr="004D16FB" w:rsidRDefault="00F41579" w:rsidP="004D16FB">
      <w:pPr>
        <w:jc w:val="both"/>
        <w:rPr>
          <w:rFonts w:cs="Times New Roman"/>
          <w:b/>
          <w:bCs/>
          <w:i/>
        </w:rPr>
      </w:pPr>
    </w:p>
    <w:p w:rsidR="00620C24" w:rsidRPr="00620C24" w:rsidRDefault="006C6FE6" w:rsidP="00620C24">
      <w:pPr>
        <w:pStyle w:val="a9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0C24" w:rsidRPr="00620C24">
        <w:rPr>
          <w:rFonts w:ascii="Times New Roman" w:hAnsi="Times New Roman"/>
          <w:b/>
          <w:sz w:val="24"/>
          <w:szCs w:val="24"/>
        </w:rPr>
        <w:t>. Материально-техническое обеспечение программы</w:t>
      </w:r>
    </w:p>
    <w:p w:rsidR="00620C24" w:rsidRPr="00620C24" w:rsidRDefault="00620C24" w:rsidP="00620C24">
      <w:pPr>
        <w:pStyle w:val="a9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20C24">
        <w:rPr>
          <w:rFonts w:ascii="Times New Roman" w:hAnsi="Times New Roman"/>
          <w:b/>
          <w:sz w:val="24"/>
          <w:szCs w:val="24"/>
        </w:rPr>
        <w:t>Программы и учебники:</w:t>
      </w:r>
    </w:p>
    <w:p w:rsidR="00620C24" w:rsidRPr="00620C24" w:rsidRDefault="00620C24" w:rsidP="00620C24">
      <w:pPr>
        <w:suppressAutoHyphens w:val="0"/>
        <w:jc w:val="both"/>
        <w:rPr>
          <w:bCs/>
          <w:lang w:eastAsia="en-US"/>
        </w:rPr>
      </w:pPr>
      <w:r w:rsidRPr="00620C24">
        <w:rPr>
          <w:lang w:eastAsia="en-US"/>
        </w:rPr>
        <w:t>1.Программы специальных (коррекционных) образовательных учреждений VIII вида 5-7 классы под редакцией В. В. Воронковой. – М.: «Просвещение» 2011 г.</w:t>
      </w:r>
      <w:r w:rsidRPr="00620C24">
        <w:rPr>
          <w:bCs/>
          <w:lang w:eastAsia="en-US"/>
        </w:rPr>
        <w:t xml:space="preserve"> автор: </w:t>
      </w:r>
      <w:proofErr w:type="spellStart"/>
      <w:r w:rsidRPr="00620C24">
        <w:rPr>
          <w:bCs/>
          <w:lang w:eastAsia="en-US"/>
        </w:rPr>
        <w:t>И.А.Грошенков</w:t>
      </w:r>
      <w:proofErr w:type="spellEnd"/>
    </w:p>
    <w:p w:rsidR="00620C24" w:rsidRPr="00620C24" w:rsidRDefault="00620C24" w:rsidP="00620C24">
      <w:pPr>
        <w:suppressAutoHyphens w:val="0"/>
        <w:jc w:val="both"/>
        <w:rPr>
          <w:lang w:eastAsia="ru-RU"/>
        </w:rPr>
      </w:pPr>
      <w:r w:rsidRPr="00620C24">
        <w:rPr>
          <w:lang w:eastAsia="ru-RU"/>
        </w:rPr>
        <w:t>2.Авторская программа «Изобразительное искусство» под руково</w:t>
      </w:r>
      <w:r w:rsidRPr="00620C24">
        <w:rPr>
          <w:lang w:eastAsia="ru-RU"/>
        </w:rPr>
        <w:softHyphen/>
        <w:t xml:space="preserve">дством Б. М. </w:t>
      </w:r>
      <w:proofErr w:type="spellStart"/>
      <w:r w:rsidRPr="00620C24">
        <w:rPr>
          <w:lang w:eastAsia="ru-RU"/>
        </w:rPr>
        <w:t>Неменского</w:t>
      </w:r>
      <w:proofErr w:type="spellEnd"/>
      <w:r w:rsidRPr="00620C24">
        <w:rPr>
          <w:lang w:eastAsia="ru-RU"/>
        </w:rPr>
        <w:t xml:space="preserve">.  5-7 классы: пособие для учителей общеобразовательных учреждений/(Б.М. </w:t>
      </w:r>
      <w:proofErr w:type="spellStart"/>
      <w:r w:rsidRPr="00620C24">
        <w:rPr>
          <w:lang w:eastAsia="ru-RU"/>
        </w:rPr>
        <w:t>Неменский</w:t>
      </w:r>
      <w:proofErr w:type="spellEnd"/>
      <w:r w:rsidRPr="00620C24">
        <w:rPr>
          <w:lang w:eastAsia="ru-RU"/>
        </w:rPr>
        <w:t xml:space="preserve">, Л.А. </w:t>
      </w:r>
      <w:proofErr w:type="spellStart"/>
      <w:r w:rsidRPr="00620C24">
        <w:rPr>
          <w:lang w:eastAsia="ru-RU"/>
        </w:rPr>
        <w:t>Неменская</w:t>
      </w:r>
      <w:proofErr w:type="spellEnd"/>
      <w:r w:rsidRPr="00620C24">
        <w:rPr>
          <w:lang w:eastAsia="ru-RU"/>
        </w:rPr>
        <w:t>, Н.А. Горяева, А.С. Питерских). – М.: Просвещение, 2016</w:t>
      </w:r>
    </w:p>
    <w:p w:rsidR="00620C24" w:rsidRPr="00620C24" w:rsidRDefault="00620C24" w:rsidP="00620C24">
      <w:pPr>
        <w:pStyle w:val="aa"/>
        <w:spacing w:before="0" w:beforeAutospacing="0" w:after="0" w:afterAutospacing="0"/>
        <w:jc w:val="both"/>
      </w:pPr>
      <w:r w:rsidRPr="00620C24">
        <w:t xml:space="preserve">3.А.С. Питерских. Изобразительное искусство. Дизайн и архитектура в жизни человека. 7 класс: учебник для общеобразовательных учреждений / А. С. Питерских, Г. Е. Гуров; под ред. Б. М. </w:t>
      </w:r>
      <w:proofErr w:type="spellStart"/>
      <w:r w:rsidRPr="00620C24">
        <w:t>Неменского</w:t>
      </w:r>
      <w:proofErr w:type="spellEnd"/>
      <w:r w:rsidRPr="00620C24">
        <w:t>. – М.: Просвещение, 2016</w:t>
      </w:r>
    </w:p>
    <w:p w:rsidR="00620C24" w:rsidRPr="00620C24" w:rsidRDefault="00620C24" w:rsidP="00620C2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41579" w:rsidRPr="004D16FB" w:rsidRDefault="00F41579" w:rsidP="00620C24">
      <w:pPr>
        <w:jc w:val="both"/>
        <w:rPr>
          <w:rFonts w:cs="Times New Roman"/>
          <w:b/>
          <w:bCs/>
          <w:i/>
        </w:rPr>
      </w:pPr>
    </w:p>
    <w:sectPr w:rsidR="00F41579" w:rsidRPr="004D16FB" w:rsidSect="00AB71C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868"/>
    <w:multiLevelType w:val="multilevel"/>
    <w:tmpl w:val="8ECCB6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11326D2"/>
    <w:multiLevelType w:val="multilevel"/>
    <w:tmpl w:val="EFE6CF5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20A4568"/>
    <w:multiLevelType w:val="multilevel"/>
    <w:tmpl w:val="F6C20EFC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13D0462F"/>
    <w:multiLevelType w:val="multilevel"/>
    <w:tmpl w:val="8088638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162C4CF2"/>
    <w:multiLevelType w:val="multilevel"/>
    <w:tmpl w:val="2A58D3F6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1729438C"/>
    <w:multiLevelType w:val="multilevel"/>
    <w:tmpl w:val="1BBEA53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18AE01DB"/>
    <w:multiLevelType w:val="multilevel"/>
    <w:tmpl w:val="D974AE98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1C021D81"/>
    <w:multiLevelType w:val="multilevel"/>
    <w:tmpl w:val="4E742216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1F872B4D"/>
    <w:multiLevelType w:val="multilevel"/>
    <w:tmpl w:val="D76E46E0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26BE0B35"/>
    <w:multiLevelType w:val="multilevel"/>
    <w:tmpl w:val="3BBAAEA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29560549"/>
    <w:multiLevelType w:val="multilevel"/>
    <w:tmpl w:val="E0EECEF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2EC16CF6"/>
    <w:multiLevelType w:val="multilevel"/>
    <w:tmpl w:val="DD1ADEC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326038AB"/>
    <w:multiLevelType w:val="multilevel"/>
    <w:tmpl w:val="7CDA4780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38D16818"/>
    <w:multiLevelType w:val="multilevel"/>
    <w:tmpl w:val="608E91AA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39D84614"/>
    <w:multiLevelType w:val="multilevel"/>
    <w:tmpl w:val="83FCEA08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3CD32ED5"/>
    <w:multiLevelType w:val="multilevel"/>
    <w:tmpl w:val="976ED3AC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440D6C92"/>
    <w:multiLevelType w:val="multilevel"/>
    <w:tmpl w:val="F65A9DF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44287181"/>
    <w:multiLevelType w:val="multilevel"/>
    <w:tmpl w:val="5B64A46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>
    <w:nsid w:val="442A4FA1"/>
    <w:multiLevelType w:val="multilevel"/>
    <w:tmpl w:val="51D27D3E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>
    <w:nsid w:val="4B7045F2"/>
    <w:multiLevelType w:val="multilevel"/>
    <w:tmpl w:val="2F30D55E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4C4839C2"/>
    <w:multiLevelType w:val="multilevel"/>
    <w:tmpl w:val="1CEA886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1">
    <w:nsid w:val="4D283EE7"/>
    <w:multiLevelType w:val="multilevel"/>
    <w:tmpl w:val="BA62E9A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4DDA6F57"/>
    <w:multiLevelType w:val="multilevel"/>
    <w:tmpl w:val="660432F4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>
    <w:nsid w:val="4E387CA2"/>
    <w:multiLevelType w:val="multilevel"/>
    <w:tmpl w:val="3AD8C19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>
    <w:nsid w:val="4F97134F"/>
    <w:multiLevelType w:val="multilevel"/>
    <w:tmpl w:val="FE444336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>
    <w:nsid w:val="50A63FBD"/>
    <w:multiLevelType w:val="multilevel"/>
    <w:tmpl w:val="E63E759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6">
    <w:nsid w:val="5D0F4D88"/>
    <w:multiLevelType w:val="multilevel"/>
    <w:tmpl w:val="27CACF6E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7">
    <w:nsid w:val="5FC26AF3"/>
    <w:multiLevelType w:val="multilevel"/>
    <w:tmpl w:val="73F4B20A"/>
    <w:lvl w:ilvl="0">
      <w:start w:val="6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8">
    <w:nsid w:val="61D628B0"/>
    <w:multiLevelType w:val="multilevel"/>
    <w:tmpl w:val="29D8C0F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66A518EF"/>
    <w:multiLevelType w:val="multilevel"/>
    <w:tmpl w:val="683414D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719E0A96"/>
    <w:multiLevelType w:val="multilevel"/>
    <w:tmpl w:val="B526E80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726568F9"/>
    <w:multiLevelType w:val="multilevel"/>
    <w:tmpl w:val="BCC8CA6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2">
    <w:nsid w:val="72F03E27"/>
    <w:multiLevelType w:val="multilevel"/>
    <w:tmpl w:val="4DC613B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3">
    <w:nsid w:val="7481395A"/>
    <w:multiLevelType w:val="multilevel"/>
    <w:tmpl w:val="D1D42DAC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31"/>
  </w:num>
  <w:num w:numId="3">
    <w:abstractNumId w:val="22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29"/>
  </w:num>
  <w:num w:numId="9">
    <w:abstractNumId w:val="1"/>
  </w:num>
  <w:num w:numId="10">
    <w:abstractNumId w:val="18"/>
  </w:num>
  <w:num w:numId="11">
    <w:abstractNumId w:val="8"/>
  </w:num>
  <w:num w:numId="12">
    <w:abstractNumId w:val="13"/>
  </w:num>
  <w:num w:numId="13">
    <w:abstractNumId w:val="24"/>
  </w:num>
  <w:num w:numId="14">
    <w:abstractNumId w:val="27"/>
  </w:num>
  <w:num w:numId="15">
    <w:abstractNumId w:val="23"/>
  </w:num>
  <w:num w:numId="16">
    <w:abstractNumId w:val="10"/>
  </w:num>
  <w:num w:numId="17">
    <w:abstractNumId w:val="32"/>
  </w:num>
  <w:num w:numId="18">
    <w:abstractNumId w:val="28"/>
  </w:num>
  <w:num w:numId="19">
    <w:abstractNumId w:val="11"/>
  </w:num>
  <w:num w:numId="20">
    <w:abstractNumId w:val="33"/>
  </w:num>
  <w:num w:numId="21">
    <w:abstractNumId w:val="21"/>
  </w:num>
  <w:num w:numId="22">
    <w:abstractNumId w:val="19"/>
  </w:num>
  <w:num w:numId="23">
    <w:abstractNumId w:val="6"/>
  </w:num>
  <w:num w:numId="24">
    <w:abstractNumId w:val="20"/>
  </w:num>
  <w:num w:numId="25">
    <w:abstractNumId w:val="5"/>
  </w:num>
  <w:num w:numId="26">
    <w:abstractNumId w:val="25"/>
  </w:num>
  <w:num w:numId="27">
    <w:abstractNumId w:val="12"/>
  </w:num>
  <w:num w:numId="28">
    <w:abstractNumId w:val="14"/>
  </w:num>
  <w:num w:numId="29">
    <w:abstractNumId w:val="26"/>
  </w:num>
  <w:num w:numId="30">
    <w:abstractNumId w:val="9"/>
  </w:num>
  <w:num w:numId="31">
    <w:abstractNumId w:val="15"/>
  </w:num>
  <w:num w:numId="32">
    <w:abstractNumId w:val="30"/>
  </w:num>
  <w:num w:numId="33">
    <w:abstractNumId w:val="16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9F"/>
    <w:rsid w:val="000E6B4B"/>
    <w:rsid w:val="00107502"/>
    <w:rsid w:val="00185AF6"/>
    <w:rsid w:val="001963D5"/>
    <w:rsid w:val="0029311D"/>
    <w:rsid w:val="002C77F2"/>
    <w:rsid w:val="002D7A3E"/>
    <w:rsid w:val="00323F7D"/>
    <w:rsid w:val="00420236"/>
    <w:rsid w:val="004D16FB"/>
    <w:rsid w:val="004D506D"/>
    <w:rsid w:val="005E4757"/>
    <w:rsid w:val="00620C24"/>
    <w:rsid w:val="006A3770"/>
    <w:rsid w:val="006C6FE6"/>
    <w:rsid w:val="007D6170"/>
    <w:rsid w:val="008A4369"/>
    <w:rsid w:val="008C642C"/>
    <w:rsid w:val="008E10D5"/>
    <w:rsid w:val="00A77438"/>
    <w:rsid w:val="00AB71CF"/>
    <w:rsid w:val="00B42C06"/>
    <w:rsid w:val="00CC66AF"/>
    <w:rsid w:val="00DE0645"/>
    <w:rsid w:val="00EA7881"/>
    <w:rsid w:val="00F04150"/>
    <w:rsid w:val="00F41579"/>
    <w:rsid w:val="00F77411"/>
    <w:rsid w:val="00F92D9F"/>
    <w:rsid w:val="00FC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F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5AF6"/>
    <w:rPr>
      <w:color w:val="0000FF"/>
      <w:u w:val="single"/>
    </w:rPr>
  </w:style>
  <w:style w:type="paragraph" w:customStyle="1" w:styleId="Standard">
    <w:name w:val="Standard"/>
    <w:rsid w:val="00185AF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5AF6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185AF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F6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customStyle="1" w:styleId="TableContents">
    <w:name w:val="Table Contents"/>
    <w:basedOn w:val="Standard"/>
    <w:rsid w:val="00F41579"/>
    <w:pPr>
      <w:suppressLineNumbers/>
      <w:textAlignment w:val="baseline"/>
    </w:pPr>
  </w:style>
  <w:style w:type="paragraph" w:customStyle="1" w:styleId="Heading4">
    <w:name w:val="Heading 4"/>
    <w:basedOn w:val="a"/>
    <w:next w:val="Textbody"/>
    <w:rsid w:val="00F41579"/>
    <w:pPr>
      <w:keepNext/>
      <w:spacing w:before="240" w:after="120"/>
      <w:textAlignment w:val="baseline"/>
      <w:outlineLvl w:val="3"/>
    </w:pPr>
    <w:rPr>
      <w:b/>
      <w:bCs/>
    </w:rPr>
  </w:style>
  <w:style w:type="paragraph" w:styleId="a6">
    <w:name w:val="No Spacing"/>
    <w:aliases w:val="основа"/>
    <w:link w:val="a7"/>
    <w:uiPriority w:val="1"/>
    <w:qFormat/>
    <w:rsid w:val="004D16FB"/>
    <w:pPr>
      <w:spacing w:after="0" w:line="240" w:lineRule="auto"/>
    </w:pPr>
  </w:style>
  <w:style w:type="character" w:customStyle="1" w:styleId="a7">
    <w:name w:val="Без интервала Знак"/>
    <w:aliases w:val="основа Знак"/>
    <w:basedOn w:val="a0"/>
    <w:link w:val="a6"/>
    <w:uiPriority w:val="1"/>
    <w:rsid w:val="004D16FB"/>
  </w:style>
  <w:style w:type="table" w:styleId="a8">
    <w:name w:val="Table Grid"/>
    <w:basedOn w:val="a1"/>
    <w:uiPriority w:val="99"/>
    <w:rsid w:val="004D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c20">
    <w:name w:val="c9 c20"/>
    <w:basedOn w:val="a0"/>
    <w:uiPriority w:val="99"/>
    <w:rsid w:val="006A3770"/>
    <w:rPr>
      <w:rFonts w:cs="Times New Roman"/>
    </w:rPr>
  </w:style>
  <w:style w:type="paragraph" w:styleId="a9">
    <w:name w:val="List Paragraph"/>
    <w:basedOn w:val="a"/>
    <w:uiPriority w:val="99"/>
    <w:qFormat/>
    <w:rsid w:val="00620C24"/>
    <w:pPr>
      <w:widowControl/>
      <w:autoSpaceDN/>
      <w:spacing w:line="276" w:lineRule="auto"/>
      <w:ind w:left="720" w:firstLine="709"/>
      <w:contextualSpacing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paragraph" w:styleId="aa">
    <w:name w:val="Normal (Web)"/>
    <w:basedOn w:val="a"/>
    <w:uiPriority w:val="99"/>
    <w:rsid w:val="00620C24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b">
    <w:name w:val="Основной текст_"/>
    <w:basedOn w:val="a0"/>
    <w:link w:val="3"/>
    <w:rsid w:val="001963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1963D5"/>
    <w:pPr>
      <w:shd w:val="clear" w:color="auto" w:fill="FFFFFF"/>
      <w:suppressAutoHyphens w:val="0"/>
      <w:autoSpaceDN/>
      <w:spacing w:after="300" w:line="0" w:lineRule="atLeast"/>
      <w:ind w:hanging="700"/>
      <w:jc w:val="center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4">
    <w:name w:val="Основной текст4"/>
    <w:basedOn w:val="ab"/>
    <w:rsid w:val="006C6FE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0) + Не курсив"/>
    <w:basedOn w:val="a0"/>
    <w:rsid w:val="006C6F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0">
    <w:name w:val="Основной текст (20)"/>
    <w:basedOn w:val="a0"/>
    <w:rsid w:val="006C6F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 + Курсив"/>
    <w:basedOn w:val="ab"/>
    <w:rsid w:val="006C6FE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6">
    <w:name w:val="Основной текст6"/>
    <w:basedOn w:val="a"/>
    <w:rsid w:val="006C6FE6"/>
    <w:pPr>
      <w:shd w:val="clear" w:color="auto" w:fill="FFFFFF"/>
      <w:suppressAutoHyphens w:val="0"/>
      <w:autoSpaceDN/>
      <w:spacing w:after="1740" w:line="259" w:lineRule="exact"/>
      <w:ind w:hanging="520"/>
      <w:jc w:val="right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F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5AF6"/>
    <w:rPr>
      <w:color w:val="0000FF"/>
      <w:u w:val="single"/>
    </w:rPr>
  </w:style>
  <w:style w:type="paragraph" w:customStyle="1" w:styleId="Standard">
    <w:name w:val="Standard"/>
    <w:rsid w:val="00185AF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85AF6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185AF6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85AF6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</cp:lastModifiedBy>
  <cp:revision>14</cp:revision>
  <cp:lastPrinted>2014-09-22T06:32:00Z</cp:lastPrinted>
  <dcterms:created xsi:type="dcterms:W3CDTF">2021-06-22T05:17:00Z</dcterms:created>
  <dcterms:modified xsi:type="dcterms:W3CDTF">2021-09-15T00:35:00Z</dcterms:modified>
</cp:coreProperties>
</file>